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C4" w:rsidRDefault="00503795" w:rsidP="00DD51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Материалы</w:t>
      </w:r>
      <w:r w:rsidR="00DD51FB" w:rsidRPr="00DD51FB">
        <w:rPr>
          <w:rFonts w:ascii="Times New Roman" w:hAnsi="Times New Roman" w:cs="Times New Roman"/>
          <w:b/>
        </w:rPr>
        <w:t xml:space="preserve"> по направлениям дополнительного образования</w:t>
      </w:r>
      <w:r w:rsidR="00DD51FB">
        <w:rPr>
          <w:rFonts w:ascii="Times New Roman" w:hAnsi="Times New Roman" w:cs="Times New Roman"/>
          <w:b/>
        </w:rPr>
        <w:t xml:space="preserve"> </w:t>
      </w:r>
      <w:proofErr w:type="gramStart"/>
      <w:r w:rsidR="00DD51FB">
        <w:rPr>
          <w:rFonts w:ascii="Times New Roman" w:hAnsi="Times New Roman" w:cs="Times New Roman"/>
          <w:b/>
        </w:rPr>
        <w:t>обучающихся</w:t>
      </w:r>
      <w:proofErr w:type="gramEnd"/>
      <w:r w:rsidR="00DD51FB">
        <w:rPr>
          <w:rFonts w:ascii="Times New Roman" w:hAnsi="Times New Roman" w:cs="Times New Roman"/>
          <w:b/>
        </w:rPr>
        <w:t xml:space="preserve"> с ТНР</w:t>
      </w:r>
    </w:p>
    <w:p w:rsidR="002E15C4" w:rsidRDefault="00DD51FB" w:rsidP="002E15C4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15C4">
        <w:rPr>
          <w:rFonts w:ascii="Times New Roman" w:hAnsi="Times New Roman" w:cs="Times New Roman"/>
          <w:b/>
        </w:rPr>
        <w:t xml:space="preserve"> </w:t>
      </w:r>
      <w:r w:rsidR="002E15C4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Педагогические приемы оптимальные в работе с данной категорией детей:</w:t>
      </w:r>
    </w:p>
    <w:p w:rsidR="00834CA4" w:rsidRPr="006A377A" w:rsidRDefault="00834CA4" w:rsidP="006A377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A">
        <w:rPr>
          <w:rFonts w:ascii="Times New Roman" w:hAnsi="Times New Roman" w:cs="Times New Roman"/>
          <w:sz w:val="24"/>
          <w:szCs w:val="24"/>
        </w:rPr>
        <w:t xml:space="preserve">     Дети с тяжелыми нарушениями в первую очередь имеют проблемы с пониманием обращенной речи. Для того</w:t>
      </w:r>
      <w:proofErr w:type="gramStart"/>
      <w:r w:rsidRPr="006A37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377A">
        <w:rPr>
          <w:rFonts w:ascii="Times New Roman" w:hAnsi="Times New Roman" w:cs="Times New Roman"/>
          <w:sz w:val="24"/>
          <w:szCs w:val="24"/>
        </w:rPr>
        <w:t xml:space="preserve"> чтобы инструкция педагога была понятна ребенку надо использовать следующие приемы:</w:t>
      </w:r>
    </w:p>
    <w:p w:rsidR="00834CA4" w:rsidRPr="006A377A" w:rsidRDefault="00834CA4" w:rsidP="006A377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7A">
        <w:rPr>
          <w:rFonts w:ascii="Times New Roman" w:hAnsi="Times New Roman" w:cs="Times New Roman"/>
          <w:sz w:val="24"/>
          <w:szCs w:val="24"/>
        </w:rPr>
        <w:t>- инструкция, обращение, вопрос должны быть сформулированы простым доступным языком и повторяться теми же словами, которые использованы в первый раз. Следует избегать образных выражений, излишней вычурности речи.</w:t>
      </w:r>
    </w:p>
    <w:p w:rsidR="00834CA4" w:rsidRPr="006A377A" w:rsidRDefault="00072DB4" w:rsidP="006A377A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377A">
        <w:rPr>
          <w:rFonts w:ascii="Times New Roman" w:hAnsi="Times New Roman" w:cs="Times New Roman"/>
          <w:sz w:val="24"/>
          <w:szCs w:val="24"/>
        </w:rPr>
        <w:t xml:space="preserve"> </w:t>
      </w:r>
      <w:r w:rsidR="00834CA4" w:rsidRPr="006A377A">
        <w:rPr>
          <w:rFonts w:ascii="Times New Roman" w:hAnsi="Times New Roman" w:cs="Times New Roman"/>
          <w:sz w:val="24"/>
          <w:szCs w:val="24"/>
        </w:rPr>
        <w:t xml:space="preserve">- </w:t>
      </w:r>
      <w:r w:rsidRPr="006A377A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834CA4" w:rsidRPr="006A377A">
        <w:rPr>
          <w:rFonts w:ascii="Times New Roman" w:hAnsi="Times New Roman" w:cs="Times New Roman"/>
          <w:sz w:val="24"/>
          <w:szCs w:val="24"/>
        </w:rPr>
        <w:t xml:space="preserve"> задавать </w:t>
      </w:r>
      <w:r w:rsidR="00834CA4" w:rsidRPr="006A377A">
        <w:rPr>
          <w:rFonts w:ascii="Times New Roman" w:hAnsi="Times New Roman" w:cs="Times New Roman"/>
          <w:color w:val="333333"/>
          <w:sz w:val="24"/>
          <w:szCs w:val="24"/>
        </w:rPr>
        <w:t>дополнительные наводящие</w:t>
      </w:r>
      <w:r w:rsidRPr="006A377A">
        <w:rPr>
          <w:rFonts w:ascii="Times New Roman" w:hAnsi="Times New Roman" w:cs="Times New Roman"/>
          <w:color w:val="333333"/>
          <w:sz w:val="24"/>
          <w:szCs w:val="24"/>
        </w:rPr>
        <w:t xml:space="preserve"> и уточняющие </w:t>
      </w:r>
      <w:r w:rsidR="00834CA4" w:rsidRPr="006A377A">
        <w:rPr>
          <w:rFonts w:ascii="Times New Roman" w:hAnsi="Times New Roman" w:cs="Times New Roman"/>
          <w:color w:val="333333"/>
          <w:sz w:val="24"/>
          <w:szCs w:val="24"/>
        </w:rPr>
        <w:t xml:space="preserve"> вопросы</w:t>
      </w:r>
      <w:r w:rsidR="006A377A">
        <w:rPr>
          <w:rFonts w:ascii="Times New Roman" w:hAnsi="Times New Roman" w:cs="Times New Roman"/>
          <w:color w:val="333333"/>
          <w:sz w:val="24"/>
          <w:szCs w:val="24"/>
        </w:rPr>
        <w:t>, чтобы убедиться в правильности понятого обращения</w:t>
      </w:r>
      <w:r w:rsidR="00834CA4" w:rsidRPr="006A377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34CA4" w:rsidRPr="006A377A" w:rsidRDefault="00834CA4" w:rsidP="006A377A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377A">
        <w:rPr>
          <w:rFonts w:ascii="Times New Roman" w:hAnsi="Times New Roman" w:cs="Times New Roman"/>
          <w:color w:val="333333"/>
          <w:sz w:val="24"/>
          <w:szCs w:val="24"/>
        </w:rPr>
        <w:t xml:space="preserve"> -  использовать приемы-предписания с указанием последовательности операций, необходимых для решения той или иной задачи;</w:t>
      </w:r>
    </w:p>
    <w:p w:rsidR="006A377A" w:rsidRDefault="006A377A" w:rsidP="006A377A">
      <w:pPr>
        <w:pStyle w:val="a7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377A">
        <w:rPr>
          <w:rFonts w:ascii="Times New Roman" w:hAnsi="Times New Roman" w:cs="Times New Roman"/>
          <w:color w:val="333333"/>
          <w:sz w:val="24"/>
          <w:szCs w:val="24"/>
        </w:rPr>
        <w:t>Очень важна работа над лексическим значением слов, в особенности новых терминов, названий. Новые слова следует пошагово вводить в разговорную речь ребенка, обращая внимание на семантические  и смысловые связи.</w:t>
      </w:r>
    </w:p>
    <w:p w:rsidR="005F2972" w:rsidRDefault="005F2972" w:rsidP="005F297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color w:val="333333"/>
        </w:rPr>
        <w:t xml:space="preserve">     </w:t>
      </w:r>
      <w:r w:rsidR="006A377A">
        <w:rPr>
          <w:color w:val="333333"/>
        </w:rPr>
        <w:t xml:space="preserve">  Ввиду выраженных нарушений </w:t>
      </w:r>
      <w:proofErr w:type="spellStart"/>
      <w:r w:rsidR="006A377A">
        <w:rPr>
          <w:color w:val="333333"/>
        </w:rPr>
        <w:t>ритмо</w:t>
      </w:r>
      <w:proofErr w:type="spellEnd"/>
      <w:r w:rsidR="006A377A">
        <w:rPr>
          <w:color w:val="333333"/>
        </w:rPr>
        <w:t>-сл</w:t>
      </w:r>
      <w:r w:rsidR="00103CC3">
        <w:rPr>
          <w:color w:val="333333"/>
        </w:rPr>
        <w:t>уховых дифференциаций, при занятиях танцами, музыкой педагогу следует тренировать ребенка с ТНР в упражнениях  на восприятие ритма и сочетания его с движения</w:t>
      </w:r>
      <w:r>
        <w:rPr>
          <w:color w:val="333333"/>
        </w:rPr>
        <w:t>ми</w:t>
      </w:r>
      <w:r w:rsidR="00103CC3">
        <w:rPr>
          <w:color w:val="333333"/>
        </w:rPr>
        <w:t>, словом.</w:t>
      </w:r>
      <w:r>
        <w:rPr>
          <w:color w:val="333333"/>
        </w:rPr>
        <w:t xml:space="preserve"> Этих детей отличает моторная неловкость, нарушения координации движений, </w:t>
      </w:r>
      <w:r w:rsidRPr="005F2972">
        <w:rPr>
          <w:color w:val="000000"/>
        </w:rPr>
        <w:t xml:space="preserve"> </w:t>
      </w:r>
      <w:r>
        <w:rPr>
          <w:color w:val="000000"/>
        </w:rPr>
        <w:t>поэтому  важно стремиться к осмыслению</w:t>
      </w:r>
      <w:r w:rsidRPr="00483446">
        <w:rPr>
          <w:color w:val="000000"/>
        </w:rPr>
        <w:t xml:space="preserve"> учащимися теоретической основы </w:t>
      </w:r>
      <w:r>
        <w:rPr>
          <w:color w:val="000000"/>
        </w:rPr>
        <w:t xml:space="preserve"> любого </w:t>
      </w:r>
      <w:r w:rsidRPr="00483446">
        <w:rPr>
          <w:color w:val="000000"/>
        </w:rPr>
        <w:t>упражнения</w:t>
      </w:r>
      <w:r>
        <w:rPr>
          <w:color w:val="000000"/>
        </w:rPr>
        <w:t>, сознательной  направленности на улучшение, совершенствованию</w:t>
      </w:r>
      <w:r w:rsidRPr="005F2972">
        <w:rPr>
          <w:color w:val="000000"/>
        </w:rPr>
        <w:t xml:space="preserve"> умения</w:t>
      </w:r>
      <w:r>
        <w:rPr>
          <w:color w:val="000000"/>
        </w:rPr>
        <w:t xml:space="preserve">, строгой последовательности и постепенному  повышению сложности и </w:t>
      </w:r>
      <w:r w:rsidRPr="005F2972">
        <w:rPr>
          <w:color w:val="000000"/>
        </w:rPr>
        <w:t xml:space="preserve"> самосто</w:t>
      </w:r>
      <w:r w:rsidR="00645729">
        <w:rPr>
          <w:color w:val="000000"/>
        </w:rPr>
        <w:t>ятельности выполняемых действий.</w:t>
      </w:r>
    </w:p>
    <w:p w:rsidR="00645729" w:rsidRPr="00645729" w:rsidRDefault="00645729" w:rsidP="005F2972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645729">
        <w:rPr>
          <w:color w:val="000000"/>
          <w:sz w:val="23"/>
          <w:szCs w:val="23"/>
          <w:shd w:val="clear" w:color="auto" w:fill="FFFFFF"/>
        </w:rPr>
        <w:t xml:space="preserve">           Для умственного развития детей с нарушением речи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мира, различных величинах, многообразии оттенков цветов</w:t>
      </w:r>
      <w:r>
        <w:rPr>
          <w:color w:val="000000"/>
          <w:sz w:val="23"/>
          <w:szCs w:val="23"/>
          <w:shd w:val="clear" w:color="auto" w:fill="FFFFFF"/>
        </w:rPr>
        <w:t>, форм</w:t>
      </w:r>
      <w:r w:rsidRPr="00645729">
        <w:rPr>
          <w:color w:val="000000"/>
          <w:sz w:val="23"/>
          <w:szCs w:val="23"/>
          <w:shd w:val="clear" w:color="auto" w:fill="FFFFFF"/>
        </w:rPr>
        <w:t>. Важно з</w:t>
      </w:r>
      <w:r>
        <w:rPr>
          <w:color w:val="000000"/>
          <w:sz w:val="23"/>
          <w:szCs w:val="23"/>
          <w:shd w:val="clear" w:color="auto" w:fill="FFFFFF"/>
        </w:rPr>
        <w:t>акрепля</w:t>
      </w:r>
      <w:r w:rsidRPr="00645729">
        <w:rPr>
          <w:color w:val="000000"/>
          <w:sz w:val="23"/>
          <w:szCs w:val="23"/>
          <w:shd w:val="clear" w:color="auto" w:fill="FFFFFF"/>
        </w:rPr>
        <w:t>ть умение комментировать выполняемые действия.</w:t>
      </w:r>
      <w:r w:rsidR="003E1D8A" w:rsidRPr="003E1D8A">
        <w:t xml:space="preserve"> </w:t>
      </w:r>
      <w:r w:rsidR="003E1D8A">
        <w:t>Планирование своей деятельности во времени способствует становлению  таких положительных качеств, как организованность, собранность, целенаправленность.</w:t>
      </w:r>
    </w:p>
    <w:p w:rsidR="006A377A" w:rsidRPr="00645729" w:rsidRDefault="005F2972" w:rsidP="00645729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Любая деятельность</w:t>
      </w:r>
      <w:r w:rsidR="003E1D8A">
        <w:rPr>
          <w:color w:val="000000"/>
        </w:rPr>
        <w:t>,</w:t>
      </w:r>
      <w:r w:rsidR="00645729">
        <w:rPr>
          <w:color w:val="000000"/>
        </w:rPr>
        <w:t xml:space="preserve"> в которую включается ребенок с ТНР</w:t>
      </w:r>
      <w:r w:rsidR="003E1D8A">
        <w:rPr>
          <w:color w:val="000000"/>
        </w:rPr>
        <w:t xml:space="preserve">, </w:t>
      </w:r>
      <w:r w:rsidR="00645729">
        <w:rPr>
          <w:color w:val="000000"/>
        </w:rPr>
        <w:t xml:space="preserve"> должна быть направлена на развитие связной речи, коммуникативных навыков общения, расширение лексического запаса.</w:t>
      </w:r>
    </w:p>
    <w:p w:rsidR="00072DB4" w:rsidRPr="00F327DB" w:rsidRDefault="00645729" w:rsidP="00072DB4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072DB4">
        <w:rPr>
          <w:color w:val="333333"/>
        </w:rPr>
        <w:t xml:space="preserve"> </w:t>
      </w:r>
      <w:r w:rsidR="00072DB4" w:rsidRPr="00F327DB">
        <w:rPr>
          <w:color w:val="333333"/>
        </w:rPr>
        <w:t>Для предупреждения быстрой утомляемости или снятия ее целесообразно переключать детей с одного вида деятельности на другой, разнообразить виды занятий. Интерес к занятиям и хороший эмоциональный настрой учащихся поддерживают использованием красочного дидактического материала, введением в занятия игровых моментов. Исключительно</w:t>
      </w:r>
      <w:r w:rsidR="00072DB4">
        <w:rPr>
          <w:color w:val="333333"/>
        </w:rPr>
        <w:t xml:space="preserve"> </w:t>
      </w:r>
      <w:r w:rsidR="00072DB4" w:rsidRPr="00F327DB">
        <w:rPr>
          <w:color w:val="333333"/>
        </w:rPr>
        <w:t xml:space="preserve"> </w:t>
      </w:r>
      <w:proofErr w:type="gramStart"/>
      <w:r w:rsidR="00072DB4" w:rsidRPr="00F327DB">
        <w:rPr>
          <w:color w:val="333333"/>
        </w:rPr>
        <w:t>важное значение</w:t>
      </w:r>
      <w:proofErr w:type="gramEnd"/>
      <w:r w:rsidR="00072DB4" w:rsidRPr="00F327DB">
        <w:rPr>
          <w:color w:val="333333"/>
        </w:rPr>
        <w:t xml:space="preserve"> имеют мягк</w:t>
      </w:r>
      <w:r w:rsidR="006A377A">
        <w:rPr>
          <w:color w:val="333333"/>
        </w:rPr>
        <w:t>ий добро</w:t>
      </w:r>
      <w:r w:rsidR="006A377A">
        <w:rPr>
          <w:color w:val="333333"/>
        </w:rPr>
        <w:softHyphen/>
        <w:t>желательный тон педагога</w:t>
      </w:r>
      <w:r w:rsidR="00072DB4" w:rsidRPr="00F327DB">
        <w:rPr>
          <w:color w:val="333333"/>
        </w:rPr>
        <w:t>, внимание к ребенку, поощрение е</w:t>
      </w:r>
      <w:r w:rsidR="00072DB4">
        <w:rPr>
          <w:color w:val="333333"/>
        </w:rPr>
        <w:t>го ма</w:t>
      </w:r>
      <w:r w:rsidR="00072DB4">
        <w:rPr>
          <w:color w:val="333333"/>
        </w:rPr>
        <w:softHyphen/>
        <w:t>лейших успехов. Темп занятия</w:t>
      </w:r>
      <w:r w:rsidR="00072DB4" w:rsidRPr="00F327DB">
        <w:rPr>
          <w:color w:val="333333"/>
        </w:rPr>
        <w:t xml:space="preserve"> должен соответствовать возможно</w:t>
      </w:r>
      <w:r w:rsidR="00072DB4" w:rsidRPr="00F327DB">
        <w:rPr>
          <w:color w:val="333333"/>
        </w:rPr>
        <w:softHyphen/>
        <w:t>стям ученика.</w:t>
      </w:r>
      <w:bookmarkStart w:id="0" w:name="_GoBack"/>
      <w:bookmarkEnd w:id="0"/>
    </w:p>
    <w:sectPr w:rsidR="00072DB4" w:rsidRPr="00F327DB" w:rsidSect="00DD51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F0C"/>
    <w:multiLevelType w:val="hybridMultilevel"/>
    <w:tmpl w:val="698C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C6346"/>
    <w:multiLevelType w:val="multilevel"/>
    <w:tmpl w:val="6FB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96216"/>
    <w:multiLevelType w:val="multilevel"/>
    <w:tmpl w:val="3F7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C7765"/>
    <w:multiLevelType w:val="multilevel"/>
    <w:tmpl w:val="44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4304C"/>
    <w:multiLevelType w:val="hybridMultilevel"/>
    <w:tmpl w:val="A68E313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1FB"/>
    <w:rsid w:val="00072DB4"/>
    <w:rsid w:val="00103CC3"/>
    <w:rsid w:val="001968CB"/>
    <w:rsid w:val="002E15C4"/>
    <w:rsid w:val="003A6409"/>
    <w:rsid w:val="003E1D8A"/>
    <w:rsid w:val="0042754D"/>
    <w:rsid w:val="004B014E"/>
    <w:rsid w:val="00503795"/>
    <w:rsid w:val="005A645C"/>
    <w:rsid w:val="005F2972"/>
    <w:rsid w:val="00616CA3"/>
    <w:rsid w:val="00645729"/>
    <w:rsid w:val="006A377A"/>
    <w:rsid w:val="00733175"/>
    <w:rsid w:val="007D5E03"/>
    <w:rsid w:val="00834CA4"/>
    <w:rsid w:val="008C0BB2"/>
    <w:rsid w:val="009F3EAB"/>
    <w:rsid w:val="00A42759"/>
    <w:rsid w:val="00CB78EA"/>
    <w:rsid w:val="00DC6E7D"/>
    <w:rsid w:val="00DD51FB"/>
    <w:rsid w:val="00D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FB"/>
    <w:pPr>
      <w:ind w:left="720"/>
      <w:contextualSpacing/>
    </w:pPr>
  </w:style>
  <w:style w:type="table" w:styleId="a4">
    <w:name w:val="Table Grid"/>
    <w:basedOn w:val="a1"/>
    <w:uiPriority w:val="59"/>
    <w:rsid w:val="00DD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0B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3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A3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Ильева Елена Михайловна</cp:lastModifiedBy>
  <cp:revision>14</cp:revision>
  <dcterms:created xsi:type="dcterms:W3CDTF">2018-02-02T10:59:00Z</dcterms:created>
  <dcterms:modified xsi:type="dcterms:W3CDTF">2018-04-05T11:59:00Z</dcterms:modified>
</cp:coreProperties>
</file>