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6" w:rsidRPr="00A701D2" w:rsidRDefault="00F652AD" w:rsidP="007F57E9">
      <w:pPr>
        <w:spacing w:beforeLines="60" w:before="144" w:afterLines="60" w:after="144" w:line="288" w:lineRule="auto"/>
        <w:jc w:val="center"/>
        <w:rPr>
          <w:rFonts w:cs="Times New Roman"/>
          <w:b/>
        </w:rPr>
      </w:pPr>
      <w:r w:rsidRPr="00A701D2">
        <w:rPr>
          <w:rFonts w:cs="Times New Roman"/>
          <w:b/>
        </w:rPr>
        <w:t>ГОСУДАРСТВЕННОЕ БЮДЖЕТНОЕ ОБЩЕОБРАЗОВАТЕЛЬНОЕ УЧРЕЖДЕНИЕ СРЕДНЯЯ ОБЩЕОБРАЗОВАТЕЛЬНАЯ ШКОЛА №181 Центрального района Санкт-Петербурга</w:t>
      </w:r>
    </w:p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501"/>
      </w:tblGrid>
      <w:tr w:rsidR="00AD4036" w:rsidRPr="00A701D2" w:rsidTr="00AD4036">
        <w:tc>
          <w:tcPr>
            <w:tcW w:w="4644" w:type="dxa"/>
          </w:tcPr>
          <w:p w:rsidR="00AD4036" w:rsidRPr="00A701D2" w:rsidRDefault="00CC6F3B" w:rsidP="008D0457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 xml:space="preserve">ПРИНЯТО </w:t>
            </w:r>
          </w:p>
          <w:p w:rsidR="00AD4036" w:rsidRPr="00A701D2" w:rsidRDefault="00CC6F3B" w:rsidP="008D0457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Педагогическим советом</w:t>
            </w:r>
          </w:p>
          <w:p w:rsidR="00AD4036" w:rsidRPr="00A701D2" w:rsidRDefault="00F652AD" w:rsidP="008D0457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 xml:space="preserve">ГБОУ школы №181 Центрального р-на </w:t>
            </w:r>
            <w:proofErr w:type="gramStart"/>
            <w:r w:rsidRPr="00A701D2">
              <w:rPr>
                <w:rFonts w:cs="Times New Roman"/>
                <w:sz w:val="24"/>
                <w:szCs w:val="24"/>
              </w:rPr>
              <w:t>СП-б</w:t>
            </w:r>
            <w:proofErr w:type="gramEnd"/>
          </w:p>
          <w:p w:rsidR="00AD4036" w:rsidRPr="00A701D2" w:rsidRDefault="00CC6F3B" w:rsidP="008D0457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Протокол от_________201__ г. №_____</w:t>
            </w:r>
          </w:p>
          <w:p w:rsidR="00AD4036" w:rsidRPr="00A701D2" w:rsidRDefault="00AD4036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D4036" w:rsidRPr="00A701D2" w:rsidRDefault="00AD4036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AD4036" w:rsidRPr="00A701D2" w:rsidRDefault="00CC6F3B" w:rsidP="008D0457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УТВЕРЖД</w:t>
            </w:r>
            <w:r w:rsidR="00076699" w:rsidRPr="00A701D2">
              <w:rPr>
                <w:rFonts w:cs="Times New Roman"/>
                <w:sz w:val="24"/>
                <w:szCs w:val="24"/>
              </w:rPr>
              <w:t>АЮ</w:t>
            </w:r>
          </w:p>
          <w:p w:rsidR="00AD4036" w:rsidRPr="00A701D2" w:rsidRDefault="00CC6F3B" w:rsidP="008D0457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Приказ №____ от ______ 20_г.</w:t>
            </w:r>
          </w:p>
          <w:p w:rsidR="00AD4036" w:rsidRPr="00A701D2" w:rsidRDefault="00C4402B" w:rsidP="008D0457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Директор школы</w:t>
            </w:r>
          </w:p>
          <w:p w:rsidR="00AD4036" w:rsidRPr="00A701D2" w:rsidRDefault="00C4402B" w:rsidP="008D0457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___________________</w:t>
            </w:r>
            <w:r w:rsidR="00CC6F3B" w:rsidRPr="00A701D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701D2">
              <w:rPr>
                <w:rFonts w:cs="Times New Roman"/>
                <w:sz w:val="24"/>
                <w:szCs w:val="24"/>
              </w:rPr>
              <w:t>З.П.Воронова</w:t>
            </w:r>
            <w:proofErr w:type="spellEnd"/>
            <w:r w:rsidR="00CC6F3B" w:rsidRPr="00A701D2">
              <w:rPr>
                <w:rFonts w:cs="Times New Roman"/>
                <w:sz w:val="24"/>
                <w:szCs w:val="24"/>
              </w:rPr>
              <w:t>/</w:t>
            </w:r>
          </w:p>
          <w:p w:rsidR="00AD4036" w:rsidRPr="00A701D2" w:rsidRDefault="00AD4036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lang w:eastAsia="ru-RU"/>
        </w:rPr>
      </w:pPr>
    </w:p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lang w:eastAsia="ru-RU"/>
        </w:rPr>
      </w:pPr>
    </w:p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lang w:eastAsia="ru-RU"/>
        </w:rPr>
      </w:pPr>
    </w:p>
    <w:p w:rsidR="00AD4036" w:rsidRPr="00A701D2" w:rsidRDefault="00CC6F3B" w:rsidP="007F57E9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b/>
          <w:bCs/>
          <w:sz w:val="36"/>
          <w:szCs w:val="36"/>
          <w:lang w:eastAsia="ru-RU"/>
        </w:rPr>
      </w:pPr>
      <w:r w:rsidRPr="00A701D2">
        <w:rPr>
          <w:rFonts w:cs="Times New Roman"/>
          <w:b/>
          <w:bCs/>
          <w:sz w:val="36"/>
          <w:szCs w:val="36"/>
          <w:lang w:eastAsia="ru-RU"/>
        </w:rPr>
        <w:t>Адаптированная</w:t>
      </w:r>
    </w:p>
    <w:p w:rsidR="00AD4036" w:rsidRPr="00A701D2" w:rsidRDefault="00CC6F3B" w:rsidP="007F57E9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b/>
          <w:bCs/>
          <w:sz w:val="36"/>
          <w:szCs w:val="36"/>
          <w:lang w:eastAsia="ru-RU"/>
        </w:rPr>
      </w:pPr>
      <w:r w:rsidRPr="00A701D2">
        <w:rPr>
          <w:rFonts w:cs="Times New Roman"/>
          <w:b/>
          <w:bCs/>
          <w:sz w:val="36"/>
          <w:szCs w:val="36"/>
          <w:lang w:eastAsia="ru-RU"/>
        </w:rPr>
        <w:t>дополнительная общеобразовательная общеразвивающая программа</w:t>
      </w:r>
    </w:p>
    <w:p w:rsidR="00AD4036" w:rsidRPr="00A701D2" w:rsidRDefault="00CC6F3B" w:rsidP="007F57E9">
      <w:pPr>
        <w:spacing w:beforeLines="60" w:before="144" w:afterLines="60" w:after="144" w:line="288" w:lineRule="auto"/>
        <w:jc w:val="center"/>
        <w:rPr>
          <w:rFonts w:cs="Times New Roman"/>
          <w:b/>
          <w:sz w:val="36"/>
          <w:szCs w:val="36"/>
        </w:rPr>
      </w:pPr>
      <w:r w:rsidRPr="00A701D2">
        <w:rPr>
          <w:rFonts w:cs="Times New Roman"/>
          <w:b/>
          <w:sz w:val="36"/>
          <w:szCs w:val="36"/>
        </w:rPr>
        <w:t>«</w:t>
      </w:r>
      <w:r w:rsidR="00A928CC" w:rsidRPr="00A701D2">
        <w:rPr>
          <w:rFonts w:cs="Times New Roman"/>
          <w:b/>
          <w:sz w:val="36"/>
          <w:szCs w:val="36"/>
        </w:rPr>
        <w:t>РАЗВИВАЮЩАЯ МАТЕМАТИКА</w:t>
      </w:r>
      <w:r w:rsidRPr="00A701D2">
        <w:rPr>
          <w:rFonts w:cs="Times New Roman"/>
          <w:b/>
          <w:sz w:val="36"/>
          <w:szCs w:val="36"/>
        </w:rPr>
        <w:t>»</w:t>
      </w:r>
    </w:p>
    <w:p w:rsidR="00AD4036" w:rsidRPr="00A701D2" w:rsidRDefault="00CC6F3B" w:rsidP="007F57E9">
      <w:pPr>
        <w:pStyle w:val="Standard"/>
        <w:tabs>
          <w:tab w:val="left" w:pos="4170"/>
        </w:tabs>
        <w:spacing w:beforeLines="60" w:before="144" w:afterLines="60" w:after="144"/>
        <w:jc w:val="center"/>
        <w:rPr>
          <w:rFonts w:cs="Times New Roman"/>
          <w:b/>
          <w:bCs/>
          <w:lang w:eastAsia="ru-RU"/>
        </w:rPr>
      </w:pPr>
      <w:r w:rsidRPr="00A701D2">
        <w:rPr>
          <w:rFonts w:cs="Times New Roman"/>
          <w:b/>
          <w:bCs/>
          <w:lang w:eastAsia="ru-RU"/>
        </w:rPr>
        <w:t xml:space="preserve">Возраст учащихся: </w:t>
      </w:r>
      <w:r w:rsidR="00A928CC" w:rsidRPr="00A701D2">
        <w:rPr>
          <w:rFonts w:cs="Times New Roman"/>
          <w:b/>
          <w:bCs/>
          <w:lang w:eastAsia="ru-RU"/>
        </w:rPr>
        <w:t>9-10</w:t>
      </w:r>
      <w:r w:rsidRPr="00A701D2">
        <w:rPr>
          <w:rFonts w:cs="Times New Roman"/>
          <w:b/>
          <w:bCs/>
          <w:lang w:eastAsia="ru-RU"/>
        </w:rPr>
        <w:t xml:space="preserve"> лет</w:t>
      </w:r>
    </w:p>
    <w:p w:rsidR="00AD4036" w:rsidRPr="00A701D2" w:rsidRDefault="00CC6F3B" w:rsidP="007F57E9">
      <w:pPr>
        <w:pStyle w:val="Standard"/>
        <w:tabs>
          <w:tab w:val="left" w:pos="4170"/>
        </w:tabs>
        <w:spacing w:beforeLines="60" w:before="144" w:afterLines="60" w:after="144"/>
        <w:jc w:val="center"/>
        <w:rPr>
          <w:rFonts w:cs="Times New Roman"/>
          <w:b/>
          <w:bCs/>
          <w:lang w:eastAsia="ru-RU"/>
        </w:rPr>
      </w:pPr>
      <w:r w:rsidRPr="00A701D2">
        <w:rPr>
          <w:rFonts w:cs="Times New Roman"/>
          <w:b/>
          <w:bCs/>
          <w:lang w:eastAsia="ru-RU"/>
        </w:rPr>
        <w:t xml:space="preserve">Срок реализации: </w:t>
      </w:r>
      <w:r w:rsidR="00A928CC" w:rsidRPr="00A701D2">
        <w:rPr>
          <w:rFonts w:cs="Times New Roman"/>
          <w:b/>
          <w:bCs/>
          <w:lang w:eastAsia="ru-RU"/>
        </w:rPr>
        <w:t>1 год</w:t>
      </w:r>
    </w:p>
    <w:p w:rsidR="00AD4036" w:rsidRPr="00A701D2" w:rsidRDefault="00AD4036" w:rsidP="007F57E9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lang w:eastAsia="ru-RU"/>
        </w:rPr>
      </w:pPr>
    </w:p>
    <w:p w:rsidR="00AD4036" w:rsidRPr="00A701D2" w:rsidRDefault="00CC6F3B" w:rsidP="007F57E9">
      <w:pPr>
        <w:pStyle w:val="Standard"/>
        <w:tabs>
          <w:tab w:val="left" w:pos="4170"/>
        </w:tabs>
        <w:spacing w:beforeLines="60" w:before="144" w:afterLines="60" w:after="144" w:line="288" w:lineRule="auto"/>
        <w:jc w:val="right"/>
        <w:rPr>
          <w:rFonts w:cs="Times New Roman"/>
          <w:b/>
          <w:lang w:eastAsia="ru-RU"/>
        </w:rPr>
      </w:pPr>
      <w:r w:rsidRPr="00A701D2">
        <w:rPr>
          <w:rFonts w:cs="Times New Roman"/>
          <w:b/>
          <w:lang w:eastAsia="ru-RU"/>
        </w:rPr>
        <w:t>Разработчик:</w:t>
      </w:r>
    </w:p>
    <w:p w:rsidR="00AD4036" w:rsidRPr="00A701D2" w:rsidRDefault="00A928CC" w:rsidP="007F57E9">
      <w:pPr>
        <w:pStyle w:val="Standard"/>
        <w:tabs>
          <w:tab w:val="left" w:pos="4170"/>
        </w:tabs>
        <w:spacing w:beforeLines="60" w:before="144" w:afterLines="60" w:after="144" w:line="288" w:lineRule="auto"/>
        <w:jc w:val="right"/>
        <w:rPr>
          <w:rFonts w:cs="Times New Roman"/>
          <w:lang w:eastAsia="ru-RU"/>
        </w:rPr>
      </w:pPr>
      <w:proofErr w:type="spellStart"/>
      <w:r w:rsidRPr="00A701D2">
        <w:rPr>
          <w:rFonts w:cs="Times New Roman"/>
          <w:lang w:eastAsia="ru-RU"/>
        </w:rPr>
        <w:t>Баюрова</w:t>
      </w:r>
      <w:proofErr w:type="spellEnd"/>
      <w:r w:rsidRPr="00A701D2">
        <w:rPr>
          <w:rFonts w:cs="Times New Roman"/>
          <w:lang w:eastAsia="ru-RU"/>
        </w:rPr>
        <w:t xml:space="preserve"> Валентина Дмитриевна</w:t>
      </w:r>
    </w:p>
    <w:p w:rsidR="00AD4036" w:rsidRPr="00A701D2" w:rsidRDefault="000A5CE9" w:rsidP="007F57E9">
      <w:pPr>
        <w:pStyle w:val="Standard"/>
        <w:tabs>
          <w:tab w:val="left" w:pos="4170"/>
        </w:tabs>
        <w:spacing w:beforeLines="60" w:before="144" w:afterLines="60" w:after="144" w:line="288" w:lineRule="auto"/>
        <w:jc w:val="right"/>
        <w:rPr>
          <w:rFonts w:cs="Times New Roman"/>
          <w:lang w:eastAsia="ru-RU"/>
        </w:rPr>
      </w:pPr>
      <w:r w:rsidRPr="00A701D2">
        <w:rPr>
          <w:rFonts w:cs="Times New Roman"/>
          <w:lang w:eastAsia="ru-RU"/>
        </w:rPr>
        <w:t>у</w:t>
      </w:r>
      <w:r w:rsidR="00A928CC" w:rsidRPr="00A701D2">
        <w:rPr>
          <w:rFonts w:cs="Times New Roman"/>
          <w:lang w:eastAsia="ru-RU"/>
        </w:rPr>
        <w:t>читель математики</w:t>
      </w:r>
    </w:p>
    <w:p w:rsidR="00AD4036" w:rsidRPr="00A701D2" w:rsidRDefault="00AD4036" w:rsidP="007F57E9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lang w:eastAsia="ru-RU"/>
        </w:rPr>
      </w:pPr>
    </w:p>
    <w:p w:rsidR="007F57E9" w:rsidRPr="00A701D2" w:rsidRDefault="007F57E9" w:rsidP="007F57E9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lang w:eastAsia="ru-RU"/>
        </w:rPr>
      </w:pPr>
    </w:p>
    <w:p w:rsidR="000D2888" w:rsidRPr="00A701D2" w:rsidRDefault="000D2888" w:rsidP="007F57E9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lang w:eastAsia="ru-RU"/>
        </w:rPr>
      </w:pPr>
    </w:p>
    <w:p w:rsidR="00AD4036" w:rsidRPr="00A701D2" w:rsidRDefault="00CC6F3B" w:rsidP="007F57E9">
      <w:pPr>
        <w:autoSpaceDE w:val="0"/>
        <w:adjustRightInd w:val="0"/>
        <w:spacing w:beforeLines="60" w:before="144" w:afterLines="60" w:after="144" w:line="288" w:lineRule="auto"/>
        <w:jc w:val="center"/>
        <w:rPr>
          <w:rFonts w:eastAsiaTheme="minorHAnsi" w:cs="Times New Roman"/>
          <w:lang w:eastAsia="en-US"/>
        </w:rPr>
      </w:pPr>
      <w:r w:rsidRPr="00A701D2">
        <w:rPr>
          <w:rFonts w:eastAsiaTheme="minorHAnsi" w:cs="Times New Roman"/>
          <w:lang w:eastAsia="en-US"/>
        </w:rPr>
        <w:t>г. Санкт-Петербург</w:t>
      </w:r>
    </w:p>
    <w:p w:rsidR="00AD4036" w:rsidRPr="00A701D2" w:rsidRDefault="00A928CC" w:rsidP="007F57E9">
      <w:pPr>
        <w:autoSpaceDE w:val="0"/>
        <w:adjustRightInd w:val="0"/>
        <w:spacing w:beforeLines="60" w:before="144" w:afterLines="60" w:after="144" w:line="288" w:lineRule="auto"/>
        <w:jc w:val="center"/>
        <w:rPr>
          <w:rFonts w:eastAsiaTheme="minorHAnsi" w:cs="Times New Roman"/>
          <w:lang w:eastAsia="en-US"/>
        </w:rPr>
      </w:pPr>
      <w:r w:rsidRPr="00A701D2">
        <w:rPr>
          <w:rFonts w:eastAsiaTheme="minorHAnsi" w:cs="Times New Roman"/>
          <w:lang w:eastAsia="en-US"/>
        </w:rPr>
        <w:t>2018</w:t>
      </w:r>
      <w:r w:rsidR="00CC6F3B" w:rsidRPr="00A701D2">
        <w:rPr>
          <w:rFonts w:eastAsiaTheme="minorHAnsi" w:cs="Times New Roman"/>
          <w:lang w:eastAsia="en-US"/>
        </w:rPr>
        <w:t xml:space="preserve"> год</w:t>
      </w:r>
    </w:p>
    <w:p w:rsidR="00AD4036" w:rsidRPr="00A701D2" w:rsidRDefault="00076699" w:rsidP="008D0457">
      <w:pPr>
        <w:spacing w:beforeLines="60" w:before="144" w:afterLines="60" w:after="144" w:line="288" w:lineRule="auto"/>
        <w:rPr>
          <w:b/>
        </w:rPr>
      </w:pPr>
      <w:r w:rsidRPr="00A701D2">
        <w:rPr>
          <w:b/>
        </w:rPr>
        <w:lastRenderedPageBreak/>
        <w:t>ПОЯСНИТЕЛЬНАЯ ЗАПИСКА</w:t>
      </w:r>
    </w:p>
    <w:p w:rsidR="00EA60CA" w:rsidRPr="00A701D2" w:rsidRDefault="00ED31B1" w:rsidP="008C0D07">
      <w:pPr>
        <w:shd w:val="clear" w:color="auto" w:fill="FFFFFF"/>
        <w:spacing w:beforeLines="60" w:before="144" w:afterLines="60" w:after="144" w:line="288" w:lineRule="auto"/>
        <w:ind w:firstLine="708"/>
        <w:rPr>
          <w:rFonts w:eastAsia="Times New Roman" w:cs="Times New Roman"/>
          <w:color w:val="000000"/>
          <w:lang w:eastAsia="ru-RU"/>
        </w:rPr>
      </w:pPr>
      <w:proofErr w:type="gramStart"/>
      <w:r w:rsidRPr="00A701D2">
        <w:t>Адаптированная дополнительная общеразвивающая п</w:t>
      </w:r>
      <w:r w:rsidR="00EA60CA" w:rsidRPr="00A701D2">
        <w:rPr>
          <w:rFonts w:eastAsia="Times New Roman" w:cs="Times New Roman"/>
          <w:color w:val="000000"/>
          <w:lang w:eastAsia="ru-RU"/>
        </w:rPr>
        <w:t xml:space="preserve">рограмма </w:t>
      </w:r>
      <w:r w:rsidRPr="00A701D2">
        <w:rPr>
          <w:rFonts w:eastAsia="Times New Roman" w:cs="Times New Roman"/>
          <w:color w:val="000000"/>
          <w:lang w:eastAsia="ru-RU"/>
        </w:rPr>
        <w:t xml:space="preserve">(АДОП) </w:t>
      </w:r>
      <w:r w:rsidR="00EA60CA" w:rsidRPr="00A701D2">
        <w:rPr>
          <w:rFonts w:eastAsia="Times New Roman" w:cs="Times New Roman"/>
          <w:color w:val="000000"/>
          <w:lang w:eastAsia="ru-RU"/>
        </w:rPr>
        <w:t>«</w:t>
      </w:r>
      <w:r w:rsidR="003D6346" w:rsidRPr="00A701D2">
        <w:rPr>
          <w:rFonts w:eastAsia="Times New Roman" w:cs="Times New Roman"/>
          <w:color w:val="000000"/>
          <w:lang w:eastAsia="ru-RU"/>
        </w:rPr>
        <w:t>Развивающая математика</w:t>
      </w:r>
      <w:r w:rsidR="00EA60CA" w:rsidRPr="00A701D2">
        <w:rPr>
          <w:rFonts w:eastAsia="Times New Roman" w:cs="Times New Roman"/>
          <w:color w:val="000000"/>
          <w:lang w:eastAsia="ru-RU"/>
        </w:rPr>
        <w:t>» разработана для занятий с учащимися</w:t>
      </w:r>
      <w:r w:rsidR="00BC142B" w:rsidRPr="00A701D2">
        <w:rPr>
          <w:rFonts w:eastAsia="Times New Roman" w:cs="Times New Roman"/>
          <w:color w:val="000000"/>
          <w:lang w:eastAsia="ru-RU"/>
        </w:rPr>
        <w:t xml:space="preserve"> имеющих статус ребенок с ограниченными возможностями здоровья</w:t>
      </w:r>
      <w:r w:rsidR="00EA60CA" w:rsidRPr="00A701D2">
        <w:rPr>
          <w:rFonts w:eastAsia="Times New Roman" w:cs="Times New Roman"/>
          <w:color w:val="000000"/>
          <w:lang w:eastAsia="ru-RU"/>
        </w:rPr>
        <w:t xml:space="preserve"> </w:t>
      </w:r>
      <w:r w:rsidR="00BC142B" w:rsidRPr="00A701D2">
        <w:rPr>
          <w:rFonts w:eastAsia="Times New Roman" w:cs="Times New Roman"/>
          <w:color w:val="000000"/>
          <w:lang w:eastAsia="ru-RU"/>
        </w:rPr>
        <w:t>(</w:t>
      </w:r>
      <w:r w:rsidR="00EA60CA" w:rsidRPr="00A701D2">
        <w:rPr>
          <w:rFonts w:eastAsia="Times New Roman" w:cs="Times New Roman"/>
          <w:color w:val="000000"/>
          <w:lang w:eastAsia="ru-RU"/>
        </w:rPr>
        <w:t>ОВЗ</w:t>
      </w:r>
      <w:r w:rsidR="00BC142B" w:rsidRPr="00A701D2">
        <w:rPr>
          <w:rFonts w:eastAsia="Times New Roman" w:cs="Times New Roman"/>
          <w:color w:val="000000"/>
          <w:lang w:eastAsia="ru-RU"/>
        </w:rPr>
        <w:t>, в частности дети с</w:t>
      </w:r>
      <w:r w:rsidR="00EA60CA" w:rsidRPr="00A701D2">
        <w:rPr>
          <w:rFonts w:eastAsia="Times New Roman" w:cs="Times New Roman"/>
          <w:color w:val="000000"/>
          <w:lang w:eastAsia="ru-RU"/>
        </w:rPr>
        <w:t xml:space="preserve"> </w:t>
      </w:r>
      <w:r w:rsidR="00F24B3A" w:rsidRPr="00A701D2">
        <w:rPr>
          <w:rFonts w:eastAsia="Times New Roman" w:cs="Times New Roman"/>
          <w:color w:val="000000"/>
          <w:lang w:eastAsia="ru-RU"/>
        </w:rPr>
        <w:t>ЗПР)</w:t>
      </w:r>
      <w:r w:rsidR="00076699" w:rsidRPr="00A701D2">
        <w:rPr>
          <w:rFonts w:eastAsia="Times New Roman" w:cs="Times New Roman"/>
          <w:color w:val="000000"/>
          <w:lang w:eastAsia="ru-RU"/>
        </w:rPr>
        <w:t xml:space="preserve"> </w:t>
      </w:r>
      <w:r w:rsidR="003D6346" w:rsidRPr="00A701D2">
        <w:rPr>
          <w:rFonts w:eastAsia="Times New Roman" w:cs="Times New Roman"/>
          <w:color w:val="000000"/>
          <w:lang w:eastAsia="ru-RU"/>
        </w:rPr>
        <w:t>3</w:t>
      </w:r>
      <w:r w:rsidR="00076699" w:rsidRPr="00A701D2">
        <w:rPr>
          <w:rFonts w:eastAsia="Times New Roman" w:cs="Times New Roman"/>
          <w:color w:val="000000"/>
          <w:lang w:eastAsia="ru-RU"/>
        </w:rPr>
        <w:t xml:space="preserve"> классов, в </w:t>
      </w:r>
      <w:r w:rsidR="00EA60CA" w:rsidRPr="00A701D2">
        <w:rPr>
          <w:rFonts w:eastAsia="Times New Roman" w:cs="Times New Roman"/>
          <w:color w:val="000000"/>
          <w:lang w:eastAsia="ru-RU"/>
        </w:rPr>
        <w:t xml:space="preserve"> соответствии с новыми требованиями ФГОС </w:t>
      </w:r>
      <w:r w:rsidRPr="00A701D2">
        <w:rPr>
          <w:rFonts w:eastAsia="Times New Roman" w:cs="Times New Roman"/>
          <w:color w:val="000000"/>
          <w:lang w:eastAsia="ru-RU"/>
        </w:rPr>
        <w:t>АНОО</w:t>
      </w:r>
      <w:r w:rsidR="00EA60CA" w:rsidRPr="00A701D2">
        <w:rPr>
          <w:rFonts w:eastAsia="Times New Roman" w:cs="Times New Roman"/>
          <w:color w:val="000000"/>
          <w:lang w:eastAsia="ru-RU"/>
        </w:rPr>
        <w:t xml:space="preserve">, ФГОС </w:t>
      </w:r>
      <w:r w:rsidRPr="00A701D2">
        <w:rPr>
          <w:rFonts w:eastAsia="Times New Roman" w:cs="Times New Roman"/>
          <w:color w:val="000000"/>
          <w:lang w:eastAsia="ru-RU"/>
        </w:rPr>
        <w:t>Н</w:t>
      </w:r>
      <w:r w:rsidR="00EA60CA" w:rsidRPr="00A701D2">
        <w:rPr>
          <w:rFonts w:eastAsia="Times New Roman" w:cs="Times New Roman"/>
          <w:color w:val="000000"/>
          <w:lang w:eastAsia="ru-RU"/>
        </w:rPr>
        <w:t>ОО, разработана в соответствии с</w:t>
      </w:r>
      <w:r w:rsidR="000B372E">
        <w:rPr>
          <w:rFonts w:eastAsia="Times New Roman" w:cs="Times New Roman"/>
          <w:color w:val="000000"/>
          <w:lang w:eastAsia="ru-RU"/>
        </w:rPr>
        <w:t xml:space="preserve"> Федеральным законом № 273-ФЗ «О</w:t>
      </w:r>
      <w:r w:rsidR="00EA60CA" w:rsidRPr="00A701D2">
        <w:rPr>
          <w:rFonts w:eastAsia="Times New Roman" w:cs="Times New Roman"/>
          <w:color w:val="000000"/>
          <w:lang w:eastAsia="ru-RU"/>
        </w:rPr>
        <w:t xml:space="preserve">б образовании в Российской Федерации» ст.2, п.9, Уставом </w:t>
      </w:r>
      <w:r w:rsidR="003D6346" w:rsidRPr="00A701D2">
        <w:rPr>
          <w:rFonts w:eastAsia="Times New Roman" w:cs="Times New Roman"/>
          <w:color w:val="000000"/>
          <w:lang w:eastAsia="ru-RU"/>
        </w:rPr>
        <w:t>ГБОУ школы №181 Центрального района СПб</w:t>
      </w:r>
      <w:r w:rsidRPr="00A701D2">
        <w:rPr>
          <w:rFonts w:eastAsia="Times New Roman" w:cs="Times New Roman"/>
          <w:color w:val="000000"/>
          <w:lang w:eastAsia="ru-RU"/>
        </w:rPr>
        <w:t>.</w:t>
      </w:r>
      <w:proofErr w:type="gramEnd"/>
      <w:r w:rsidRPr="00A701D2">
        <w:rPr>
          <w:rFonts w:eastAsia="Times New Roman" w:cs="Times New Roman"/>
          <w:color w:val="000000"/>
          <w:lang w:eastAsia="ru-RU"/>
        </w:rPr>
        <w:t xml:space="preserve"> АДОП </w:t>
      </w:r>
      <w:r w:rsidR="00EA60CA" w:rsidRPr="00A701D2">
        <w:rPr>
          <w:rFonts w:eastAsia="Times New Roman" w:cs="Times New Roman"/>
          <w:color w:val="000000"/>
          <w:lang w:eastAsia="ru-RU"/>
        </w:rPr>
        <w:t xml:space="preserve"> </w:t>
      </w:r>
      <w:r w:rsidRPr="00A701D2">
        <w:rPr>
          <w:rFonts w:eastAsia="Times New Roman" w:cs="Times New Roman"/>
          <w:color w:val="000000"/>
          <w:lang w:eastAsia="ru-RU"/>
        </w:rPr>
        <w:t>«Ра</w:t>
      </w:r>
      <w:bookmarkStart w:id="0" w:name="_GoBack"/>
      <w:bookmarkEnd w:id="0"/>
      <w:r w:rsidRPr="00A701D2">
        <w:rPr>
          <w:rFonts w:eastAsia="Times New Roman" w:cs="Times New Roman"/>
          <w:color w:val="000000"/>
          <w:lang w:eastAsia="ru-RU"/>
        </w:rPr>
        <w:t xml:space="preserve">звивающая математика»  составлена </w:t>
      </w:r>
      <w:r w:rsidR="00EA60CA" w:rsidRPr="00A701D2">
        <w:rPr>
          <w:rFonts w:eastAsia="Times New Roman" w:cs="Times New Roman"/>
          <w:color w:val="000000"/>
          <w:lang w:eastAsia="ru-RU"/>
        </w:rPr>
        <w:t>на основе программы «</w:t>
      </w:r>
      <w:r w:rsidR="003D6346" w:rsidRPr="00A701D2">
        <w:rPr>
          <w:rFonts w:eastAsia="Times New Roman" w:cs="Times New Roman"/>
          <w:color w:val="000000"/>
          <w:lang w:eastAsia="ru-RU"/>
        </w:rPr>
        <w:t>Умники и умницы</w:t>
      </w:r>
      <w:r w:rsidR="00EA60CA" w:rsidRPr="00A701D2">
        <w:rPr>
          <w:rFonts w:eastAsia="Times New Roman" w:cs="Times New Roman"/>
          <w:color w:val="000000"/>
          <w:lang w:eastAsia="ru-RU"/>
        </w:rPr>
        <w:t xml:space="preserve">» педагога </w:t>
      </w:r>
      <w:proofErr w:type="spellStart"/>
      <w:r w:rsidR="003D6346" w:rsidRPr="00A701D2">
        <w:rPr>
          <w:rFonts w:eastAsia="Times New Roman" w:cs="Times New Roman"/>
          <w:color w:val="000000"/>
          <w:lang w:eastAsia="ru-RU"/>
        </w:rPr>
        <w:t>Баюровой</w:t>
      </w:r>
      <w:proofErr w:type="spellEnd"/>
      <w:r w:rsidR="003D6346" w:rsidRPr="00A701D2">
        <w:rPr>
          <w:rFonts w:eastAsia="Times New Roman" w:cs="Times New Roman"/>
          <w:color w:val="000000"/>
          <w:lang w:eastAsia="ru-RU"/>
        </w:rPr>
        <w:t xml:space="preserve"> В.Д.</w:t>
      </w:r>
    </w:p>
    <w:p w:rsidR="00EA60CA" w:rsidRPr="00A701D2" w:rsidRDefault="003D6346" w:rsidP="008C0D07">
      <w:pPr>
        <w:shd w:val="clear" w:color="auto" w:fill="FFFFFF"/>
        <w:spacing w:beforeLines="60" w:before="144" w:afterLines="60" w:after="144" w:line="288" w:lineRule="auto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 xml:space="preserve">       </w:t>
      </w:r>
      <w:r w:rsidR="00EA60CA" w:rsidRPr="00A701D2">
        <w:rPr>
          <w:rFonts w:eastAsia="Times New Roman" w:cs="Times New Roman"/>
          <w:color w:val="000000"/>
          <w:lang w:eastAsia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</w:t>
      </w:r>
      <w:r w:rsidRPr="00A701D2">
        <w:rPr>
          <w:rFonts w:eastAsia="Times New Roman" w:cs="Times New Roman"/>
          <w:color w:val="000000"/>
          <w:lang w:eastAsia="ru-RU"/>
        </w:rPr>
        <w:t>х интереса к активному познанию  и</w:t>
      </w:r>
      <w:r w:rsidR="00EA60CA" w:rsidRPr="00A701D2">
        <w:rPr>
          <w:rFonts w:eastAsia="Times New Roman" w:cs="Times New Roman"/>
          <w:color w:val="000000"/>
          <w:lang w:eastAsia="ru-RU"/>
        </w:rPr>
        <w:t xml:space="preserve"> уважительного отношения к труду.</w:t>
      </w:r>
    </w:p>
    <w:p w:rsidR="00EA60CA" w:rsidRPr="00A701D2" w:rsidRDefault="003D6346" w:rsidP="008C0D07">
      <w:pPr>
        <w:shd w:val="clear" w:color="auto" w:fill="FFFFFF"/>
        <w:spacing w:beforeLines="60" w:before="144" w:afterLines="60" w:after="144" w:line="288" w:lineRule="auto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 xml:space="preserve">      </w:t>
      </w:r>
      <w:r w:rsidR="00EA60CA" w:rsidRPr="00A701D2">
        <w:rPr>
          <w:rFonts w:eastAsia="Times New Roman" w:cs="Times New Roman"/>
          <w:b/>
          <w:bCs/>
          <w:color w:val="000000"/>
          <w:lang w:eastAsia="ru-RU"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EA60CA" w:rsidRPr="00A701D2" w:rsidRDefault="00EA60CA" w:rsidP="00653DAE">
      <w:pPr>
        <w:numPr>
          <w:ilvl w:val="0"/>
          <w:numId w:val="1"/>
        </w:numPr>
        <w:shd w:val="clear" w:color="auto" w:fill="FFFFFF"/>
        <w:spacing w:beforeLines="60" w:before="144" w:afterLines="60" w:after="144" w:line="288" w:lineRule="auto"/>
        <w:ind w:left="0" w:firstLine="0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>трудолюбия, творческого отношения к учению, труду, жизни;</w:t>
      </w:r>
    </w:p>
    <w:p w:rsidR="00EA60CA" w:rsidRPr="00A701D2" w:rsidRDefault="00EA60CA" w:rsidP="00653DAE">
      <w:pPr>
        <w:numPr>
          <w:ilvl w:val="0"/>
          <w:numId w:val="1"/>
        </w:numPr>
        <w:shd w:val="clear" w:color="auto" w:fill="FFFFFF"/>
        <w:spacing w:beforeLines="60" w:before="144" w:afterLines="60" w:after="144" w:line="288" w:lineRule="auto"/>
        <w:ind w:left="0" w:firstLine="0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 xml:space="preserve">ценностного отношения к </w:t>
      </w:r>
      <w:proofErr w:type="gramStart"/>
      <w:r w:rsidRPr="00A701D2">
        <w:rPr>
          <w:rFonts w:eastAsia="Times New Roman" w:cs="Times New Roman"/>
          <w:color w:val="000000"/>
          <w:lang w:eastAsia="ru-RU"/>
        </w:rPr>
        <w:t>прекрасному</w:t>
      </w:r>
      <w:proofErr w:type="gramEnd"/>
      <w:r w:rsidRPr="00A701D2">
        <w:rPr>
          <w:rFonts w:eastAsia="Times New Roman" w:cs="Times New Roman"/>
          <w:color w:val="000000"/>
          <w:lang w:eastAsia="ru-RU"/>
        </w:rPr>
        <w:t>, формирования представления об эстетических ценностях;</w:t>
      </w:r>
    </w:p>
    <w:p w:rsidR="00EA60CA" w:rsidRPr="00A701D2" w:rsidRDefault="00EA60CA" w:rsidP="008C0D07">
      <w:pPr>
        <w:shd w:val="clear" w:color="auto" w:fill="FFFFFF"/>
        <w:spacing w:beforeLines="60" w:before="144" w:afterLines="60" w:after="144" w:line="288" w:lineRule="auto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b/>
          <w:bCs/>
          <w:color w:val="000000"/>
          <w:lang w:eastAsia="ru-RU"/>
        </w:rPr>
        <w:t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EA60CA" w:rsidRPr="00A701D2" w:rsidRDefault="00EA60CA" w:rsidP="00653DAE">
      <w:pPr>
        <w:numPr>
          <w:ilvl w:val="0"/>
          <w:numId w:val="2"/>
        </w:numPr>
        <w:shd w:val="clear" w:color="auto" w:fill="FFFFFF"/>
        <w:spacing w:beforeLines="60" w:before="144" w:afterLines="60" w:after="144" w:line="288" w:lineRule="auto"/>
        <w:ind w:left="0" w:firstLine="0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EA60CA" w:rsidRPr="00A701D2" w:rsidRDefault="00EA60CA" w:rsidP="00653DAE">
      <w:pPr>
        <w:numPr>
          <w:ilvl w:val="0"/>
          <w:numId w:val="2"/>
        </w:numPr>
        <w:shd w:val="clear" w:color="auto" w:fill="FFFFFF"/>
        <w:spacing w:beforeLines="60" w:before="144" w:afterLines="60" w:after="144" w:line="288" w:lineRule="auto"/>
        <w:ind w:left="0" w:firstLine="0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>формирование информационной грамотности современного школьника;</w:t>
      </w:r>
    </w:p>
    <w:p w:rsidR="00EA60CA" w:rsidRPr="00A701D2" w:rsidRDefault="00EA60CA" w:rsidP="00653DAE">
      <w:pPr>
        <w:numPr>
          <w:ilvl w:val="0"/>
          <w:numId w:val="2"/>
        </w:numPr>
        <w:shd w:val="clear" w:color="auto" w:fill="FFFFFF"/>
        <w:spacing w:beforeLines="60" w:before="144" w:afterLines="60" w:after="144" w:line="288" w:lineRule="auto"/>
        <w:ind w:left="0" w:firstLine="0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>развитие коммуникативной компетентности;</w:t>
      </w:r>
    </w:p>
    <w:p w:rsidR="00EA60CA" w:rsidRPr="00A701D2" w:rsidRDefault="00EA60CA" w:rsidP="00653DAE">
      <w:pPr>
        <w:numPr>
          <w:ilvl w:val="0"/>
          <w:numId w:val="2"/>
        </w:numPr>
        <w:shd w:val="clear" w:color="auto" w:fill="FFFFFF"/>
        <w:spacing w:beforeLines="60" w:before="144" w:afterLines="60" w:after="144" w:line="288" w:lineRule="auto"/>
        <w:ind w:left="0" w:firstLine="0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EA60CA" w:rsidRPr="00A701D2" w:rsidRDefault="00EA60CA" w:rsidP="00653DAE">
      <w:pPr>
        <w:numPr>
          <w:ilvl w:val="0"/>
          <w:numId w:val="2"/>
        </w:numPr>
        <w:shd w:val="clear" w:color="auto" w:fill="FFFFFF"/>
        <w:spacing w:beforeLines="60" w:before="144" w:afterLines="60" w:after="144" w:line="288" w:lineRule="auto"/>
        <w:ind w:left="0" w:firstLine="0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EA60CA" w:rsidRPr="00A701D2" w:rsidRDefault="00EA60CA" w:rsidP="008D0457">
      <w:pPr>
        <w:shd w:val="clear" w:color="auto" w:fill="FFFFFF"/>
        <w:spacing w:beforeLines="60" w:before="144" w:afterLines="60" w:after="144" w:line="288" w:lineRule="auto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b/>
          <w:bCs/>
          <w:color w:val="000000"/>
          <w:lang w:eastAsia="ru-RU"/>
        </w:rPr>
        <w:lastRenderedPageBreak/>
        <w:t>Программа рассчитана на 1 год обучения.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1.1 Направленность программы</w:t>
      </w:r>
    </w:p>
    <w:p w:rsidR="00B90DDF" w:rsidRPr="00A701D2" w:rsidRDefault="003D6346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Социально-педагогическая.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1.2 Уровень освоения программы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Программа имеет </w:t>
      </w:r>
      <w:r w:rsidR="00912947" w:rsidRPr="00A701D2">
        <w:rPr>
          <w:rFonts w:cs="Times New Roman"/>
        </w:rPr>
        <w:t xml:space="preserve">общекультурный </w:t>
      </w:r>
      <w:r w:rsidRPr="00A701D2">
        <w:rPr>
          <w:rFonts w:cs="Times New Roman"/>
        </w:rPr>
        <w:t xml:space="preserve"> уровень усвоения.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1.3 Объем и срок реализации программы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Продолжительность </w:t>
      </w:r>
      <w:proofErr w:type="gramStart"/>
      <w:r w:rsidRPr="00A701D2">
        <w:rPr>
          <w:rFonts w:cs="Times New Roman"/>
        </w:rPr>
        <w:t>обучения по программе</w:t>
      </w:r>
      <w:proofErr w:type="gramEnd"/>
      <w:r w:rsidRPr="00A701D2">
        <w:rPr>
          <w:rFonts w:cs="Times New Roman"/>
        </w:rPr>
        <w:t xml:space="preserve"> - </w:t>
      </w:r>
      <w:r w:rsidR="00F20396" w:rsidRPr="00A701D2">
        <w:rPr>
          <w:rFonts w:cs="Times New Roman"/>
        </w:rPr>
        <w:t>1 год</w:t>
      </w:r>
      <w:r w:rsidRPr="00A701D2">
        <w:rPr>
          <w:rFonts w:cs="Times New Roman"/>
        </w:rPr>
        <w:t xml:space="preserve">– </w:t>
      </w:r>
      <w:r w:rsidR="001E7802" w:rsidRPr="00A701D2">
        <w:rPr>
          <w:rFonts w:cs="Times New Roman"/>
        </w:rPr>
        <w:t>3</w:t>
      </w:r>
      <w:r w:rsidRPr="00A701D2">
        <w:rPr>
          <w:rFonts w:cs="Times New Roman"/>
        </w:rPr>
        <w:t xml:space="preserve">4ч, </w:t>
      </w:r>
      <w:r w:rsidR="008C0D07" w:rsidRPr="00A701D2">
        <w:rPr>
          <w:rFonts w:eastAsia="Times New Roman" w:cs="Times New Roman"/>
          <w:color w:val="000000"/>
          <w:lang w:eastAsia="ru-RU"/>
        </w:rPr>
        <w:t>Из расчёта: 1 час в неделю.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1.4 Актуальность</w:t>
      </w:r>
    </w:p>
    <w:p w:rsidR="00F20396" w:rsidRPr="00A701D2" w:rsidRDefault="00B70D45" w:rsidP="008C0D07">
      <w:pPr>
        <w:shd w:val="clear" w:color="auto" w:fill="FFFFFF"/>
        <w:spacing w:beforeLines="60" w:before="144" w:afterLines="60" w:after="144" w:line="288" w:lineRule="auto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 xml:space="preserve">      </w:t>
      </w:r>
      <w:r w:rsidR="00F20396" w:rsidRPr="00A701D2">
        <w:rPr>
          <w:rFonts w:eastAsia="Times New Roman" w:cs="Times New Roman"/>
          <w:color w:val="000000"/>
          <w:lang w:eastAsia="ru-RU"/>
        </w:rPr>
        <w:t xml:space="preserve">Данная работа представит </w:t>
      </w:r>
      <w:r w:rsidR="00F20396" w:rsidRPr="00A701D2">
        <w:rPr>
          <w:rFonts w:eastAsia="Times New Roman" w:cs="Times New Roman"/>
          <w:lang w:eastAsia="ru-RU"/>
        </w:rPr>
        <w:t>детям</w:t>
      </w:r>
      <w:r w:rsidR="008C0D07" w:rsidRPr="00A701D2">
        <w:rPr>
          <w:rFonts w:eastAsia="Times New Roman" w:cs="Times New Roman"/>
          <w:lang w:eastAsia="ru-RU"/>
        </w:rPr>
        <w:t xml:space="preserve"> с ОВЗ</w:t>
      </w:r>
      <w:r w:rsidR="00F20396" w:rsidRPr="00A701D2">
        <w:rPr>
          <w:rFonts w:eastAsia="Times New Roman" w:cs="Times New Roman"/>
          <w:lang w:eastAsia="ru-RU"/>
        </w:rPr>
        <w:t xml:space="preserve"> </w:t>
      </w:r>
      <w:r w:rsidR="00F20396" w:rsidRPr="00A701D2">
        <w:rPr>
          <w:rFonts w:eastAsia="Times New Roman" w:cs="Times New Roman"/>
          <w:color w:val="000000"/>
          <w:lang w:eastAsia="ru-RU"/>
        </w:rPr>
        <w:t>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F20396" w:rsidRPr="00A701D2" w:rsidRDefault="00F20396" w:rsidP="00BC142B">
      <w:pPr>
        <w:shd w:val="clear" w:color="auto" w:fill="FFFFFF"/>
        <w:spacing w:beforeLines="60" w:before="144" w:afterLines="60" w:after="144" w:line="288" w:lineRule="auto"/>
        <w:ind w:firstLine="708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 xml:space="preserve">Занятия практической деятельностью по данной программе развивают интеллектуально-творческий потенциал ребёнка. Освоение </w:t>
      </w:r>
      <w:r w:rsidR="00B70D45" w:rsidRPr="00A701D2">
        <w:rPr>
          <w:rFonts w:eastAsia="Times New Roman" w:cs="Times New Roman"/>
          <w:color w:val="000000"/>
          <w:lang w:eastAsia="ru-RU"/>
        </w:rPr>
        <w:t>основных</w:t>
      </w:r>
      <w:r w:rsidRPr="00A701D2">
        <w:rPr>
          <w:rFonts w:eastAsia="Times New Roman" w:cs="Times New Roman"/>
          <w:color w:val="000000"/>
          <w:lang w:eastAsia="ru-RU"/>
        </w:rPr>
        <w:t xml:space="preserve"> приёмов при работе с </w:t>
      </w:r>
      <w:r w:rsidR="00B70D45" w:rsidRPr="00A701D2">
        <w:rPr>
          <w:rFonts w:eastAsia="Times New Roman" w:cs="Times New Roman"/>
          <w:color w:val="000000"/>
          <w:lang w:eastAsia="ru-RU"/>
        </w:rPr>
        <w:t>геометрическими</w:t>
      </w:r>
      <w:r w:rsidRPr="00A701D2">
        <w:rPr>
          <w:rFonts w:eastAsia="Times New Roman" w:cs="Times New Roman"/>
          <w:color w:val="000000"/>
          <w:lang w:eastAsia="ru-RU"/>
        </w:rPr>
        <w:t xml:space="preserve"> фигурами создаёт условия для развития инициативности, </w:t>
      </w:r>
      <w:r w:rsidRPr="00A701D2">
        <w:rPr>
          <w:rFonts w:eastAsia="Times New Roman" w:cs="Times New Roman"/>
          <w:lang w:eastAsia="ru-RU"/>
        </w:rPr>
        <w:t>изобретательности, гибкости мышления</w:t>
      </w:r>
      <w:r w:rsidR="00B70D45" w:rsidRPr="00A701D2">
        <w:rPr>
          <w:rFonts w:eastAsia="Times New Roman" w:cs="Times New Roman"/>
          <w:lang w:eastAsia="ru-RU"/>
        </w:rPr>
        <w:t>, помогает детям познать и развить собственные способности и возможности, почувствовать себя успешным.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1.5 Отличительные особенности</w:t>
      </w:r>
    </w:p>
    <w:p w:rsidR="00F20396" w:rsidRPr="00A701D2" w:rsidRDefault="00B70D45" w:rsidP="00E900B1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        </w:t>
      </w:r>
      <w:r w:rsidR="00CC6F3B" w:rsidRPr="00A701D2">
        <w:rPr>
          <w:rFonts w:cs="Times New Roman"/>
        </w:rPr>
        <w:t xml:space="preserve">Отличительной особенностью программы является то, что в ней активно используются технологии развития чувственного восприятия мира </w:t>
      </w:r>
      <w:r w:rsidR="00F20396" w:rsidRPr="00A701D2">
        <w:rPr>
          <w:rFonts w:cs="Times New Roman"/>
        </w:rPr>
        <w:t xml:space="preserve">детьми с ЗПР, </w:t>
      </w:r>
      <w:r w:rsidR="00CC6F3B" w:rsidRPr="00A701D2">
        <w:rPr>
          <w:rFonts w:cs="Times New Roman"/>
        </w:rPr>
        <w:t xml:space="preserve"> которое захватывает ребёнка,  толкает к созиданию</w:t>
      </w:r>
      <w:r w:rsidR="00F20396" w:rsidRPr="00A701D2">
        <w:rPr>
          <w:rFonts w:cs="Times New Roman"/>
        </w:rPr>
        <w:t>, что способствует дальнейшему развитию ученика.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1.6 Адресат программы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Программа адресована детям </w:t>
      </w:r>
      <w:r w:rsidR="00E900B1" w:rsidRPr="00A701D2">
        <w:rPr>
          <w:rFonts w:cs="Times New Roman"/>
        </w:rPr>
        <w:t xml:space="preserve">с </w:t>
      </w:r>
      <w:r w:rsidR="001E7802" w:rsidRPr="00A701D2">
        <w:rPr>
          <w:rFonts w:cs="Times New Roman"/>
        </w:rPr>
        <w:t>ОВЗ</w:t>
      </w:r>
      <w:r w:rsidR="000D2888" w:rsidRPr="00A701D2">
        <w:rPr>
          <w:rFonts w:cs="Times New Roman"/>
        </w:rPr>
        <w:t xml:space="preserve"> </w:t>
      </w:r>
      <w:r w:rsidRPr="00A701D2">
        <w:rPr>
          <w:rFonts w:cs="Times New Roman"/>
        </w:rPr>
        <w:t>(ЗПР)</w:t>
      </w:r>
      <w:r w:rsidR="00E900B1" w:rsidRPr="00A701D2">
        <w:rPr>
          <w:rFonts w:cs="Times New Roman"/>
        </w:rPr>
        <w:t xml:space="preserve"> в возрасте 9-10 лет</w:t>
      </w:r>
      <w:r w:rsidRPr="00A701D2">
        <w:rPr>
          <w:rFonts w:cs="Times New Roman"/>
        </w:rPr>
        <w:t>;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1.7 Цель программы</w:t>
      </w:r>
    </w:p>
    <w:p w:rsidR="00B90DDF" w:rsidRPr="00A701D2" w:rsidRDefault="00CC6F3B" w:rsidP="00E900B1">
      <w:pPr>
        <w:spacing w:beforeLines="60" w:before="144" w:afterLines="60" w:after="144" w:line="288" w:lineRule="auto"/>
        <w:ind w:firstLine="708"/>
        <w:rPr>
          <w:rFonts w:cs="Times New Roman"/>
        </w:rPr>
      </w:pPr>
      <w:r w:rsidRPr="00A701D2">
        <w:rPr>
          <w:rFonts w:cs="Times New Roman"/>
        </w:rPr>
        <w:t xml:space="preserve">Социализация детей, посредством взаимодействия </w:t>
      </w:r>
      <w:r w:rsidR="00B70D45" w:rsidRPr="00A701D2">
        <w:rPr>
          <w:rFonts w:cs="Times New Roman"/>
        </w:rPr>
        <w:t xml:space="preserve">в группах при работе </w:t>
      </w:r>
      <w:r w:rsidRPr="00A701D2">
        <w:rPr>
          <w:rFonts w:cs="Times New Roman"/>
        </w:rPr>
        <w:t xml:space="preserve">с </w:t>
      </w:r>
      <w:r w:rsidR="00F20396" w:rsidRPr="00A701D2">
        <w:rPr>
          <w:rFonts w:cs="Times New Roman"/>
        </w:rPr>
        <w:t>геометрическими фигурами</w:t>
      </w:r>
      <w:r w:rsidR="00B70D45" w:rsidRPr="00A701D2">
        <w:rPr>
          <w:rFonts w:cs="Times New Roman"/>
        </w:rPr>
        <w:t xml:space="preserve"> и путем вовлечения</w:t>
      </w:r>
      <w:r w:rsidRPr="00A701D2">
        <w:rPr>
          <w:rFonts w:cs="Times New Roman"/>
        </w:rPr>
        <w:t xml:space="preserve"> в практическую деятельность.</w:t>
      </w:r>
    </w:p>
    <w:p w:rsidR="00FE7E82" w:rsidRPr="00A701D2" w:rsidRDefault="00CC6F3B" w:rsidP="008D0457">
      <w:pPr>
        <w:pStyle w:val="12"/>
        <w:spacing w:beforeLines="60" w:before="144" w:afterLines="60" w:after="144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A701D2">
        <w:rPr>
          <w:rFonts w:ascii="Times New Roman" w:hAnsi="Times New Roman" w:cs="Times New Roman"/>
          <w:b/>
          <w:sz w:val="28"/>
          <w:szCs w:val="28"/>
        </w:rPr>
        <w:t>1.8 Задачи</w:t>
      </w:r>
      <w:r w:rsidR="00B70D45" w:rsidRPr="00A701D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1.8.1 Обучающие</w:t>
      </w:r>
    </w:p>
    <w:p w:rsidR="00AA3F25" w:rsidRPr="00A701D2" w:rsidRDefault="00AA3F25" w:rsidP="001A57A0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- </w:t>
      </w:r>
      <w:r w:rsidR="00CC6F3B" w:rsidRPr="00A701D2">
        <w:rPr>
          <w:rFonts w:cs="Times New Roman"/>
        </w:rPr>
        <w:t>приобретение  навыков</w:t>
      </w:r>
      <w:r w:rsidR="00FE7E82" w:rsidRPr="00A701D2">
        <w:rPr>
          <w:rFonts w:cs="Times New Roman"/>
        </w:rPr>
        <w:t xml:space="preserve"> в построении и работе с геометрическими фигурами</w:t>
      </w:r>
      <w:r w:rsidRPr="00A701D2">
        <w:rPr>
          <w:rFonts w:cs="Times New Roman"/>
        </w:rPr>
        <w:t>;</w:t>
      </w:r>
    </w:p>
    <w:p w:rsidR="00B90DDF" w:rsidRPr="00A701D2" w:rsidRDefault="00AA3F25" w:rsidP="001A57A0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lastRenderedPageBreak/>
        <w:t xml:space="preserve">- </w:t>
      </w:r>
      <w:r w:rsidR="00FE7E82" w:rsidRPr="00A701D2">
        <w:rPr>
          <w:rFonts w:cs="Times New Roman"/>
        </w:rPr>
        <w:t>развитие логического, пространственного и абстрактного мышления</w:t>
      </w:r>
      <w:r w:rsidR="001A57A0" w:rsidRPr="00A701D2">
        <w:rPr>
          <w:rFonts w:cs="Times New Roman"/>
        </w:rPr>
        <w:t>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1.8.2 Воспитательные</w:t>
      </w:r>
    </w:p>
    <w:p w:rsidR="00B90DDF" w:rsidRPr="00A701D2" w:rsidRDefault="001A57A0" w:rsidP="001A57A0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cs="Times New Roman"/>
        </w:rPr>
        <w:t xml:space="preserve">- </w:t>
      </w:r>
      <w:r w:rsidR="00470736" w:rsidRPr="00A701D2">
        <w:rPr>
          <w:rFonts w:cs="Times New Roman"/>
        </w:rPr>
        <w:t>воспитание</w:t>
      </w:r>
      <w:r w:rsidR="00CC6F3B" w:rsidRPr="00A701D2">
        <w:rPr>
          <w:rFonts w:cs="Times New Roman"/>
        </w:rPr>
        <w:t xml:space="preserve"> качеств</w:t>
      </w:r>
      <w:r w:rsidR="00470736" w:rsidRPr="00A701D2">
        <w:rPr>
          <w:rFonts w:cs="Times New Roman"/>
        </w:rPr>
        <w:t xml:space="preserve"> личности</w:t>
      </w:r>
      <w:r w:rsidR="00CC6F3B" w:rsidRPr="00A701D2">
        <w:rPr>
          <w:rFonts w:cs="Times New Roman"/>
        </w:rPr>
        <w:t xml:space="preserve">: </w:t>
      </w:r>
      <w:r w:rsidR="003C7325" w:rsidRPr="00A701D2">
        <w:rPr>
          <w:rFonts w:cs="Times New Roman"/>
        </w:rPr>
        <w:t xml:space="preserve">усидчивости, </w:t>
      </w:r>
      <w:r w:rsidR="003C7325" w:rsidRPr="00A701D2">
        <w:rPr>
          <w:rFonts w:eastAsia="Times New Roman" w:cs="Times New Roman"/>
          <w:kern w:val="0"/>
          <w:lang w:eastAsia="ar-SA" w:bidi="ar-SA"/>
        </w:rPr>
        <w:t>способности к преодолению трудностей, целеустремленности и настойчивости в достижении результата</w:t>
      </w:r>
      <w:r w:rsidR="00470736" w:rsidRPr="00A701D2">
        <w:rPr>
          <w:rFonts w:eastAsia="Times New Roman" w:cs="Times New Roman"/>
          <w:kern w:val="0"/>
          <w:lang w:eastAsia="ar-SA" w:bidi="ar-SA"/>
        </w:rPr>
        <w:t>;</w:t>
      </w:r>
    </w:p>
    <w:p w:rsidR="000A16D3" w:rsidRPr="00A701D2" w:rsidRDefault="000A16D3" w:rsidP="001A57A0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- формирование  основ  нравственного  самосознания  личности,  умения  правильно оценивать окружающее и самих себя, формирование эстетических потребностей, ценностей и чувств;  </w:t>
      </w:r>
    </w:p>
    <w:p w:rsidR="00AA3F25" w:rsidRPr="00A701D2" w:rsidRDefault="00AA3F25" w:rsidP="001A57A0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>- формирование умений, навык</w:t>
      </w:r>
      <w:r w:rsidR="00470736" w:rsidRPr="00A701D2">
        <w:rPr>
          <w:rFonts w:eastAsia="Times New Roman" w:cs="Times New Roman"/>
          <w:kern w:val="0"/>
          <w:lang w:eastAsia="ar-SA" w:bidi="ar-SA"/>
        </w:rPr>
        <w:t xml:space="preserve">ов социального общения людей и </w:t>
      </w:r>
      <w:r w:rsidRPr="00A701D2">
        <w:rPr>
          <w:rFonts w:eastAsia="Times New Roman" w:cs="Times New Roman"/>
          <w:kern w:val="0"/>
          <w:lang w:eastAsia="ar-SA" w:bidi="ar-SA"/>
        </w:rPr>
        <w:t xml:space="preserve">расширение круга общения, выход учащегося за пределы семьи и образовательной организации; </w:t>
      </w:r>
    </w:p>
    <w:p w:rsidR="001A57A0" w:rsidRPr="00A701D2" w:rsidRDefault="00AA3F25" w:rsidP="001A57A0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>- развитие  доброжелательности  и  эмоциональной  отзывчивости,  понимания  других людей и сопереживания им</w:t>
      </w:r>
      <w:r w:rsidR="001A57A0" w:rsidRPr="00A701D2">
        <w:rPr>
          <w:rFonts w:eastAsia="Times New Roman" w:cs="Times New Roman"/>
          <w:kern w:val="0"/>
          <w:lang w:eastAsia="ar-SA" w:bidi="ar-SA"/>
        </w:rPr>
        <w:t>,</w:t>
      </w:r>
      <w:r w:rsidRPr="00A701D2">
        <w:rPr>
          <w:rFonts w:eastAsia="Times New Roman" w:cs="Times New Roman"/>
          <w:kern w:val="0"/>
          <w:lang w:eastAsia="ar-SA" w:bidi="ar-SA"/>
        </w:rPr>
        <w:t xml:space="preserve"> </w:t>
      </w:r>
      <w:r w:rsidR="001A57A0" w:rsidRPr="00A701D2">
        <w:rPr>
          <w:rFonts w:eastAsia="Times New Roman" w:cs="Times New Roman"/>
          <w:kern w:val="0"/>
          <w:lang w:eastAsia="ar-SA" w:bidi="ar-SA"/>
        </w:rPr>
        <w:t xml:space="preserve">укрепление доверия к другим людям;  </w:t>
      </w:r>
    </w:p>
    <w:p w:rsidR="00AA3F25" w:rsidRPr="00A701D2" w:rsidRDefault="00AA3F25" w:rsidP="001A57A0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- формирование положительного отношения к </w:t>
      </w:r>
      <w:r w:rsidR="001F0B34" w:rsidRPr="00A701D2">
        <w:rPr>
          <w:rFonts w:eastAsia="Times New Roman" w:cs="Times New Roman"/>
          <w:kern w:val="0"/>
          <w:lang w:eastAsia="ar-SA" w:bidi="ar-SA"/>
        </w:rPr>
        <w:t>базовым общественным ценностям.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>1.8.3 Развивающие</w:t>
      </w:r>
    </w:p>
    <w:p w:rsidR="003C7325" w:rsidRPr="00A701D2" w:rsidRDefault="003C7325" w:rsidP="008D0457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-  расширение </w:t>
      </w:r>
      <w:r w:rsidR="001A57A0" w:rsidRPr="00A701D2">
        <w:rPr>
          <w:rFonts w:eastAsia="Times New Roman" w:cs="Times New Roman"/>
          <w:kern w:val="0"/>
          <w:lang w:eastAsia="ar-SA" w:bidi="ar-SA"/>
        </w:rPr>
        <w:t xml:space="preserve"> и развитие </w:t>
      </w:r>
      <w:r w:rsidRPr="00A701D2">
        <w:rPr>
          <w:rFonts w:eastAsia="Times New Roman" w:cs="Times New Roman"/>
          <w:kern w:val="0"/>
          <w:lang w:eastAsia="ar-SA" w:bidi="ar-SA"/>
        </w:rPr>
        <w:t xml:space="preserve">представлений учащегося о мире и о себе, его социального опыта; </w:t>
      </w:r>
    </w:p>
    <w:p w:rsidR="000A16D3" w:rsidRPr="00A701D2" w:rsidRDefault="000A16D3" w:rsidP="000A16D3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-  развитие активности,  самостоятельности и независимости в повседневной жизни; </w:t>
      </w:r>
    </w:p>
    <w:p w:rsidR="00AA3F25" w:rsidRPr="00A701D2" w:rsidRDefault="000A16D3" w:rsidP="00AA3F25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>- развитие  возможных  избирательных  способностей  и  интересов учащегося  в разных видах деятельности;</w:t>
      </w:r>
    </w:p>
    <w:p w:rsidR="001A57A0" w:rsidRPr="00A701D2" w:rsidRDefault="000A16D3" w:rsidP="00AA3F25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 </w:t>
      </w:r>
      <w:r w:rsidR="00AA3F25" w:rsidRPr="00A701D2">
        <w:rPr>
          <w:rFonts w:eastAsia="Times New Roman" w:cs="Times New Roman"/>
          <w:kern w:val="0"/>
          <w:lang w:eastAsia="ar-SA" w:bidi="ar-SA"/>
        </w:rPr>
        <w:t>- развитие  навыков  осуществления  сотрудничества  с  педагогами,  сверстниками, родителями, старшими д</w:t>
      </w:r>
      <w:r w:rsidR="001A57A0" w:rsidRPr="00A701D2">
        <w:rPr>
          <w:rFonts w:eastAsia="Times New Roman" w:cs="Times New Roman"/>
          <w:kern w:val="0"/>
          <w:lang w:eastAsia="ar-SA" w:bidi="ar-SA"/>
        </w:rPr>
        <w:t>етьми в решении общих проблем</w:t>
      </w:r>
      <w:r w:rsidR="00B13799" w:rsidRPr="00A701D2">
        <w:rPr>
          <w:rFonts w:eastAsia="Times New Roman" w:cs="Times New Roman"/>
          <w:kern w:val="0"/>
          <w:lang w:eastAsia="ar-SA" w:bidi="ar-SA"/>
        </w:rPr>
        <w:t xml:space="preserve"> (работа в команде)</w:t>
      </w:r>
      <w:r w:rsidR="001A57A0" w:rsidRPr="00A701D2">
        <w:rPr>
          <w:rFonts w:eastAsia="Times New Roman" w:cs="Times New Roman"/>
          <w:kern w:val="0"/>
          <w:lang w:eastAsia="ar-SA" w:bidi="ar-SA"/>
        </w:rPr>
        <w:t>;</w:t>
      </w:r>
    </w:p>
    <w:p w:rsidR="00B63B4F" w:rsidRPr="00A701D2" w:rsidRDefault="001A57A0" w:rsidP="00AA3F25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- </w:t>
      </w:r>
      <w:r w:rsidR="00B63B4F" w:rsidRPr="00A701D2">
        <w:rPr>
          <w:rFonts w:eastAsia="Times New Roman" w:cs="Times New Roman"/>
          <w:kern w:val="0"/>
          <w:lang w:eastAsia="ar-SA" w:bidi="ar-SA"/>
        </w:rPr>
        <w:t>развитие мелкой моторики.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1.8.4 Коррекционно-развивающие, оздоровительные</w:t>
      </w:r>
    </w:p>
    <w:p w:rsidR="000A16D3" w:rsidRPr="00A701D2" w:rsidRDefault="000A16D3" w:rsidP="000A16D3">
      <w:pPr>
        <w:pStyle w:val="12"/>
        <w:spacing w:beforeLines="60" w:before="144" w:afterLines="60" w:after="144" w:line="288" w:lineRule="auto"/>
        <w:rPr>
          <w:rFonts w:ascii="Times New Roman" w:hAnsi="Times New Roman" w:cs="Times New Roman"/>
          <w:sz w:val="28"/>
          <w:szCs w:val="28"/>
        </w:rPr>
      </w:pPr>
      <w:r w:rsidRPr="00A701D2">
        <w:rPr>
          <w:rFonts w:ascii="Times New Roman" w:hAnsi="Times New Roman" w:cs="Times New Roman"/>
          <w:sz w:val="28"/>
          <w:szCs w:val="28"/>
        </w:rPr>
        <w:t xml:space="preserve">- способствовать коррекции  всех  компонентов  психофизического,  интеллектуального,  личностного развития учащихся с ЗПР с учетом их  возрастных и индивидуальных особенностей; 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>1.9 Условия реализации программы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1.9.1 Условия набора в группу</w:t>
      </w:r>
    </w:p>
    <w:p w:rsidR="00773F44" w:rsidRPr="00A701D2" w:rsidRDefault="00CC6F3B" w:rsidP="00773F44">
      <w:pPr>
        <w:spacing w:beforeLines="60" w:before="144" w:afterLines="60" w:after="144" w:line="288" w:lineRule="auto"/>
        <w:ind w:firstLine="708"/>
        <w:rPr>
          <w:rFonts w:cs="Times New Roman"/>
        </w:rPr>
      </w:pPr>
      <w:r w:rsidRPr="00A701D2">
        <w:rPr>
          <w:rFonts w:cs="Times New Roman"/>
        </w:rPr>
        <w:lastRenderedPageBreak/>
        <w:t xml:space="preserve">Количественный состав групп: первый </w:t>
      </w:r>
      <w:r w:rsidR="009C2351" w:rsidRPr="00A701D2">
        <w:rPr>
          <w:rFonts w:cs="Times New Roman"/>
        </w:rPr>
        <w:t xml:space="preserve">год обучения не менее 5 человек и </w:t>
      </w:r>
      <w:r w:rsidRPr="00A701D2">
        <w:rPr>
          <w:rFonts w:cs="Times New Roman"/>
        </w:rPr>
        <w:t xml:space="preserve"> </w:t>
      </w:r>
      <w:r w:rsidR="002F4764" w:rsidRPr="00A701D2">
        <w:rPr>
          <w:rFonts w:cs="Times New Roman"/>
        </w:rPr>
        <w:t>не более 12 человек</w:t>
      </w:r>
      <w:r w:rsidR="00EC7B2C" w:rsidRPr="00A701D2">
        <w:t xml:space="preserve">; в условиях инклюзивного обучения не белее 15 человек. </w:t>
      </w:r>
      <w:r w:rsidR="002F4764" w:rsidRPr="00A701D2">
        <w:rPr>
          <w:rFonts w:cs="Times New Roman"/>
        </w:rPr>
        <w:t xml:space="preserve"> </w:t>
      </w:r>
      <w:r w:rsidR="00EC7B2C" w:rsidRPr="00A701D2">
        <w:rPr>
          <w:rFonts w:cs="Times New Roman"/>
        </w:rPr>
        <w:t xml:space="preserve">(СанПиН 2.4.2.3286-15; </w:t>
      </w:r>
      <w:proofErr w:type="gramStart"/>
      <w:r w:rsidR="00EC7B2C" w:rsidRPr="00A701D2">
        <w:rPr>
          <w:rFonts w:cs="Times New Roman"/>
        </w:rPr>
        <w:t>п</w:t>
      </w:r>
      <w:proofErr w:type="gramEnd"/>
      <w:r w:rsidR="00EC7B2C" w:rsidRPr="00A701D2">
        <w:rPr>
          <w:rFonts w:cs="Times New Roman"/>
        </w:rPr>
        <w:t xml:space="preserve"> 20 Приказ </w:t>
      </w:r>
      <w:proofErr w:type="spellStart"/>
      <w:r w:rsidR="00EC7B2C" w:rsidRPr="00A701D2">
        <w:rPr>
          <w:rFonts w:cs="Times New Roman"/>
        </w:rPr>
        <w:t>Минобрнауки</w:t>
      </w:r>
      <w:proofErr w:type="spellEnd"/>
      <w:r w:rsidR="00EC7B2C" w:rsidRPr="00A701D2">
        <w:rPr>
          <w:rFonts w:cs="Times New Roman"/>
        </w:rPr>
        <w:t xml:space="preserve"> РФ №1008 от 29.08.2013).</w:t>
      </w:r>
      <w:r w:rsidR="009C2351" w:rsidRPr="00A701D2">
        <w:rPr>
          <w:rFonts w:cs="Times New Roman"/>
        </w:rPr>
        <w:t xml:space="preserve"> Группы формируются по возрастному признаку.</w:t>
      </w:r>
      <w:r w:rsidR="00773F44" w:rsidRPr="00A701D2">
        <w:rPr>
          <w:rFonts w:cs="Times New Roman"/>
        </w:rPr>
        <w:t xml:space="preserve"> </w:t>
      </w:r>
      <w:r w:rsidR="00773F44" w:rsidRPr="00A701D2">
        <w:t>Количество учебных групп регламентируется учебно-производственным планом.</w:t>
      </w:r>
    </w:p>
    <w:p w:rsidR="002F4764" w:rsidRPr="00A701D2" w:rsidRDefault="002F4764" w:rsidP="009C2351">
      <w:pPr>
        <w:spacing w:beforeLines="60" w:before="144" w:afterLines="60" w:after="144" w:line="288" w:lineRule="auto"/>
        <w:ind w:firstLine="708"/>
      </w:pPr>
      <w:proofErr w:type="gramStart"/>
      <w:r w:rsidRPr="00A701D2">
        <w:t>В группы объединения «Развивающая математика» принимаются все желающие учащиеся с ЗПР 3 классов</w:t>
      </w:r>
      <w:r w:rsidR="009C2351" w:rsidRPr="00A701D2">
        <w:t>,</w:t>
      </w:r>
      <w:r w:rsidR="00CC6F3B" w:rsidRPr="00A701D2">
        <w:rPr>
          <w:rFonts w:cs="Times New Roman"/>
        </w:rPr>
        <w:t xml:space="preserve"> учитывая следующие сведения</w:t>
      </w:r>
      <w:r w:rsidR="009C2351" w:rsidRPr="00A701D2">
        <w:rPr>
          <w:rFonts w:cs="Times New Roman"/>
        </w:rPr>
        <w:t xml:space="preserve"> </w:t>
      </w:r>
      <w:r w:rsidR="00CC6F3B" w:rsidRPr="00A701D2">
        <w:rPr>
          <w:rFonts w:cs="Times New Roman"/>
        </w:rPr>
        <w:t>о физическом, соматическом и психическом состоянии учащихся:  возраст; результаты медицинского обследования и рекомендации врачей: офтальмолога, ортопеда, хирурга, педиатра, невропатолога, ЛФК; степень и характер зрительного нарушения, поля зрения, остроты зрения, врожденное или приобретенное нарушение и пр.; состояние здоровья (перенесенные инфекционные заболевания);</w:t>
      </w:r>
      <w:proofErr w:type="gramEnd"/>
      <w:r w:rsidR="00CC6F3B" w:rsidRPr="00A701D2">
        <w:rPr>
          <w:rFonts w:cs="Times New Roman"/>
        </w:rPr>
        <w:t xml:space="preserve"> исходный уровень физического развития; состояние опорно-двигательного аппарата и его нарушения; наличие сопутствующих заболеваний; способность ребенка к пространственному ориентированию; наличие предыдущего сенсорного и двигательного опыта, состояние и возможности сохранных анализаторов; способность восприятия учебного материала; состояние нервной системы (наличие эпилептического синдрома, признаков перевозбуждения, нарушения эмоционально-волевой сферы, </w:t>
      </w:r>
      <w:proofErr w:type="spellStart"/>
      <w:r w:rsidR="00CC6F3B" w:rsidRPr="00A701D2">
        <w:rPr>
          <w:rFonts w:cs="Times New Roman"/>
        </w:rPr>
        <w:t>гипервозбудимости</w:t>
      </w:r>
      <w:proofErr w:type="spellEnd"/>
      <w:r w:rsidR="00CC6F3B" w:rsidRPr="00A701D2">
        <w:rPr>
          <w:rFonts w:cs="Times New Roman"/>
        </w:rPr>
        <w:t xml:space="preserve"> и пр.).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</w:rPr>
        <w:t xml:space="preserve"> </w:t>
      </w:r>
      <w:r w:rsidRPr="00A701D2">
        <w:rPr>
          <w:rFonts w:cs="Times New Roman"/>
          <w:b/>
        </w:rPr>
        <w:t>1.9.2 Формы и режим занятий</w:t>
      </w:r>
    </w:p>
    <w:p w:rsidR="00773F44" w:rsidRPr="00A701D2" w:rsidRDefault="00773F44" w:rsidP="00773F44">
      <w:pPr>
        <w:spacing w:beforeLines="60" w:before="144" w:afterLines="60" w:after="144" w:line="288" w:lineRule="auto"/>
        <w:ind w:firstLine="708"/>
      </w:pPr>
      <w:r w:rsidRPr="00A701D2">
        <w:t>Режим занятий определяется дополнительными общеобразовательными программами в соответствии с возрастными и психолого-педагогическими особенностями обучающихся, санитарными правилами и нормами: занятия проводятся 1 раз в неделю по 1 академическому часу. Продолжительность академического часа – 45 минут; для обучающихся младшего школьного возраста – 30 минут. После каждого академического часа занятий предусмотрен перерыв 5 минут.</w:t>
      </w:r>
    </w:p>
    <w:p w:rsidR="00C935D6" w:rsidRPr="00A701D2" w:rsidRDefault="00C935D6" w:rsidP="00773F44">
      <w:pPr>
        <w:shd w:val="clear" w:color="auto" w:fill="FFFFFF"/>
        <w:spacing w:beforeLines="60" w:before="144" w:afterLines="60" w:after="144" w:line="288" w:lineRule="auto"/>
        <w:ind w:firstLine="708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>Формы проведения занятий различны. Предусмотрены как теоретические (рассказ педагога, показ педагогом способа действия, показ видеоматериалов, беседа с детьми, рассказы детей), так и практические занятия, проведения конкурсов работ учащихся, подготовка и проведение выставок детских работ, вручение готовых работ родителям в качестве подарков.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>1.9.3 Материально-техническое обеспечение</w:t>
      </w:r>
    </w:p>
    <w:p w:rsidR="002B2D98" w:rsidRPr="00A701D2" w:rsidRDefault="0020042D" w:rsidP="008D0457">
      <w:pPr>
        <w:spacing w:beforeLines="60" w:before="144" w:afterLines="60" w:after="144" w:line="288" w:lineRule="auto"/>
      </w:pPr>
      <w:r w:rsidRPr="00A701D2">
        <w:lastRenderedPageBreak/>
        <w:t xml:space="preserve">       Группы дополнительного образования занимаются в школьных кабинетах, актовом зале, помещении школьного музея, компьютерных классах. Материалы, инструменты и другое необходимое оборудование имеется и приобретается за счет бюджетных и внебюджетных средств. Кабинет оборудован интерактивной доской, компьютером, мультимедийной установкой, МФУ.</w:t>
      </w:r>
    </w:p>
    <w:p w:rsidR="00F731DD" w:rsidRPr="00A701D2" w:rsidRDefault="00F731DD" w:rsidP="00DB51BA">
      <w:pPr>
        <w:spacing w:beforeLines="60" w:before="144" w:afterLines="60" w:after="144"/>
        <w:rPr>
          <w:rFonts w:cs="Times New Roman"/>
        </w:rPr>
      </w:pPr>
      <w:r w:rsidRPr="00A701D2">
        <w:rPr>
          <w:rFonts w:cs="Times New Roman"/>
        </w:rPr>
        <w:t>Необходимы следующие  принадлежности:</w:t>
      </w:r>
    </w:p>
    <w:p w:rsidR="00F731DD" w:rsidRPr="00A701D2" w:rsidRDefault="00F731DD" w:rsidP="00DB51BA">
      <w:pPr>
        <w:spacing w:beforeLines="60" w:before="144" w:afterLines="60" w:after="144"/>
        <w:rPr>
          <w:rFonts w:cs="Times New Roman"/>
        </w:rPr>
      </w:pPr>
      <w:r w:rsidRPr="00A701D2">
        <w:rPr>
          <w:rFonts w:cs="Times New Roman"/>
        </w:rPr>
        <w:t>•</w:t>
      </w:r>
      <w:r w:rsidRPr="00A701D2">
        <w:rPr>
          <w:rFonts w:cs="Times New Roman"/>
        </w:rPr>
        <w:tab/>
        <w:t>игра «</w:t>
      </w:r>
      <w:proofErr w:type="spellStart"/>
      <w:r w:rsidRPr="00A701D2">
        <w:rPr>
          <w:rFonts w:cs="Times New Roman"/>
        </w:rPr>
        <w:t>Геоконт</w:t>
      </w:r>
      <w:proofErr w:type="spellEnd"/>
      <w:r w:rsidRPr="00A701D2">
        <w:rPr>
          <w:rFonts w:cs="Times New Roman"/>
        </w:rPr>
        <w:t>»;</w:t>
      </w:r>
    </w:p>
    <w:p w:rsidR="00F731DD" w:rsidRPr="00A701D2" w:rsidRDefault="00F731DD" w:rsidP="00DB51BA">
      <w:pPr>
        <w:spacing w:beforeLines="60" w:before="144" w:afterLines="60" w:after="144"/>
        <w:rPr>
          <w:rFonts w:cs="Times New Roman"/>
        </w:rPr>
      </w:pPr>
      <w:r w:rsidRPr="00A701D2">
        <w:rPr>
          <w:rFonts w:cs="Times New Roman"/>
        </w:rPr>
        <w:t>•</w:t>
      </w:r>
      <w:r w:rsidRPr="00A701D2">
        <w:rPr>
          <w:rFonts w:cs="Times New Roman"/>
        </w:rPr>
        <w:tab/>
        <w:t>игра «Пифагор»;</w:t>
      </w:r>
    </w:p>
    <w:p w:rsidR="00F731DD" w:rsidRPr="00A701D2" w:rsidRDefault="00F731DD" w:rsidP="00DB51BA">
      <w:pPr>
        <w:spacing w:beforeLines="60" w:before="144" w:afterLines="60" w:after="144"/>
        <w:rPr>
          <w:rFonts w:cs="Times New Roman"/>
        </w:rPr>
      </w:pPr>
      <w:r w:rsidRPr="00A701D2">
        <w:rPr>
          <w:rFonts w:cs="Times New Roman"/>
        </w:rPr>
        <w:t>•</w:t>
      </w:r>
      <w:r w:rsidRPr="00A701D2">
        <w:rPr>
          <w:rFonts w:cs="Times New Roman"/>
        </w:rPr>
        <w:tab/>
        <w:t>игра «</w:t>
      </w:r>
      <w:proofErr w:type="spellStart"/>
      <w:r w:rsidRPr="00A701D2">
        <w:rPr>
          <w:rFonts w:cs="Times New Roman"/>
        </w:rPr>
        <w:t>Танграм</w:t>
      </w:r>
      <w:proofErr w:type="spellEnd"/>
      <w:r w:rsidRPr="00A701D2">
        <w:rPr>
          <w:rFonts w:cs="Times New Roman"/>
        </w:rPr>
        <w:t>»;</w:t>
      </w:r>
    </w:p>
    <w:p w:rsidR="00F731DD" w:rsidRPr="00A701D2" w:rsidRDefault="00F731DD" w:rsidP="00DB51BA">
      <w:pPr>
        <w:spacing w:beforeLines="60" w:before="144" w:afterLines="60" w:after="144"/>
        <w:rPr>
          <w:rFonts w:cs="Times New Roman"/>
        </w:rPr>
      </w:pPr>
      <w:r w:rsidRPr="00A701D2">
        <w:rPr>
          <w:rFonts w:cs="Times New Roman"/>
        </w:rPr>
        <w:t>•</w:t>
      </w:r>
      <w:r w:rsidRPr="00A701D2">
        <w:rPr>
          <w:rFonts w:cs="Times New Roman"/>
        </w:rPr>
        <w:tab/>
        <w:t>набор геометрических фигур;</w:t>
      </w:r>
    </w:p>
    <w:p w:rsidR="00F731DD" w:rsidRPr="00A701D2" w:rsidRDefault="00F731DD" w:rsidP="00DB51BA">
      <w:pPr>
        <w:spacing w:beforeLines="60" w:before="144" w:afterLines="60" w:after="144"/>
        <w:rPr>
          <w:rFonts w:cs="Times New Roman"/>
        </w:rPr>
      </w:pPr>
      <w:r w:rsidRPr="00A701D2">
        <w:rPr>
          <w:rFonts w:cs="Times New Roman"/>
        </w:rPr>
        <w:t>•</w:t>
      </w:r>
      <w:r w:rsidRPr="00A701D2">
        <w:rPr>
          <w:rFonts w:cs="Times New Roman"/>
        </w:rPr>
        <w:tab/>
        <w:t>набор ЦОР по «Математике и конструированию».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>1.9.4 Кадровое обеспечение</w:t>
      </w:r>
    </w:p>
    <w:p w:rsidR="0020042D" w:rsidRPr="00A701D2" w:rsidRDefault="0020042D" w:rsidP="0020042D">
      <w:pPr>
        <w:shd w:val="clear" w:color="auto" w:fill="FFFFFF"/>
        <w:spacing w:line="276" w:lineRule="auto"/>
        <w:ind w:firstLine="480"/>
        <w:rPr>
          <w:rFonts w:eastAsia="Times New Roman" w:cs="Times New Roman"/>
          <w:color w:val="000000"/>
          <w:kern w:val="0"/>
          <w:lang w:eastAsia="ru-RU" w:bidi="ar-SA"/>
        </w:rPr>
      </w:pPr>
      <w:r w:rsidRPr="00A701D2">
        <w:rPr>
          <w:rFonts w:eastAsia="Times New Roman" w:cs="Times New Roman"/>
          <w:color w:val="000000"/>
          <w:kern w:val="0"/>
          <w:lang w:eastAsia="ru-RU" w:bidi="ar-SA"/>
        </w:rPr>
        <w:t>Педагог дополнительного образования, имеющий  высшее или среднее профессиональное образование без предъявления требований к стажу педагогической работы.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>1.9.5 Особенности организации образовательного процесса</w:t>
      </w:r>
    </w:p>
    <w:p w:rsidR="002B2D98" w:rsidRPr="00A701D2" w:rsidRDefault="002B2D98" w:rsidP="00AA2373">
      <w:pPr>
        <w:shd w:val="clear" w:color="auto" w:fill="FFFFFF"/>
        <w:spacing w:beforeLines="60" w:before="144" w:afterLines="60" w:after="144" w:line="288" w:lineRule="auto"/>
        <w:rPr>
          <w:rFonts w:eastAsia="Times New Roman" w:cs="Times New Roman"/>
          <w:color w:val="000000"/>
          <w:lang w:eastAsia="ru-RU"/>
        </w:rPr>
      </w:pPr>
      <w:r w:rsidRPr="00A701D2">
        <w:rPr>
          <w:rFonts w:eastAsia="Times New Roman" w:cs="Times New Roman"/>
          <w:color w:val="000000"/>
          <w:lang w:eastAsia="ru-RU"/>
        </w:rPr>
        <w:t xml:space="preserve">      Системно-</w:t>
      </w:r>
      <w:proofErr w:type="spellStart"/>
      <w:r w:rsidRPr="00A701D2">
        <w:rPr>
          <w:rFonts w:eastAsia="Times New Roman" w:cs="Times New Roman"/>
          <w:color w:val="000000"/>
          <w:lang w:eastAsia="ru-RU"/>
        </w:rPr>
        <w:t>деятельностный</w:t>
      </w:r>
      <w:proofErr w:type="spellEnd"/>
      <w:r w:rsidRPr="00A701D2">
        <w:rPr>
          <w:rFonts w:eastAsia="Times New Roman" w:cs="Times New Roman"/>
          <w:color w:val="000000"/>
          <w:lang w:eastAsia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</w:t>
      </w:r>
    </w:p>
    <w:p w:rsidR="002B2D98" w:rsidRPr="00A701D2" w:rsidRDefault="002B2D98" w:rsidP="008D0457">
      <w:pPr>
        <w:spacing w:beforeLines="60" w:before="144" w:afterLines="60" w:after="144" w:line="288" w:lineRule="auto"/>
        <w:rPr>
          <w:rFonts w:cs="Times New Roman"/>
        </w:rPr>
      </w:pP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>1.10 Планируемые результаты</w:t>
      </w:r>
    </w:p>
    <w:p w:rsidR="00B90DDF" w:rsidRPr="00A701D2" w:rsidRDefault="00B431A1" w:rsidP="008D0457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>1.10.1</w:t>
      </w:r>
      <w:r w:rsidR="00CC6F3B" w:rsidRPr="00A701D2">
        <w:rPr>
          <w:rFonts w:cs="Times New Roman"/>
          <w:b/>
        </w:rPr>
        <w:t xml:space="preserve"> Личностные</w:t>
      </w:r>
    </w:p>
    <w:p w:rsidR="003C78FE" w:rsidRPr="00A701D2" w:rsidRDefault="003C78FE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развитие внимательности, </w:t>
      </w:r>
      <w:r w:rsidR="00886CE5" w:rsidRPr="00A701D2">
        <w:rPr>
          <w:rFonts w:cs="Times New Roman"/>
        </w:rPr>
        <w:t xml:space="preserve">усидчивости, </w:t>
      </w:r>
      <w:r w:rsidRPr="00A701D2">
        <w:rPr>
          <w:rFonts w:cs="Times New Roman"/>
        </w:rPr>
        <w:t>настойчивости, целеустремленности, умения</w:t>
      </w:r>
      <w:r w:rsidR="00CD215F" w:rsidRPr="00A701D2">
        <w:rPr>
          <w:rFonts w:cs="Times New Roman"/>
        </w:rPr>
        <w:t xml:space="preserve"> </w:t>
      </w:r>
      <w:r w:rsidRPr="00A701D2">
        <w:rPr>
          <w:rFonts w:cs="Times New Roman"/>
        </w:rPr>
        <w:t>преодолевать трудности;</w:t>
      </w:r>
    </w:p>
    <w:p w:rsidR="003C78FE" w:rsidRPr="00A701D2" w:rsidRDefault="003C78FE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воспитание чувства справедливости, ответственности;</w:t>
      </w:r>
    </w:p>
    <w:p w:rsidR="00886CE5" w:rsidRPr="00A701D2" w:rsidRDefault="00886CE5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умение правильно оценивать окружающее и себя;</w:t>
      </w:r>
    </w:p>
    <w:p w:rsidR="00C51F7D" w:rsidRPr="00A701D2" w:rsidRDefault="00C51F7D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развитие доброжелательности, эмоциональной отзывчивости, сопереживания и укрепление доверия к другим людям;</w:t>
      </w:r>
    </w:p>
    <w:p w:rsidR="00EC4596" w:rsidRPr="00A701D2" w:rsidRDefault="00EC4596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proofErr w:type="spellStart"/>
      <w:r w:rsidRPr="00A701D2">
        <w:rPr>
          <w:rFonts w:cs="Times New Roman"/>
        </w:rPr>
        <w:t>сформированность</w:t>
      </w:r>
      <w:proofErr w:type="spellEnd"/>
      <w:r w:rsidRPr="00A701D2">
        <w:rPr>
          <w:rFonts w:cs="Times New Roman"/>
        </w:rPr>
        <w:t xml:space="preserve"> мотивации к обучению;</w:t>
      </w:r>
    </w:p>
    <w:p w:rsidR="00EC4596" w:rsidRPr="00A701D2" w:rsidRDefault="00567FCA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lastRenderedPageBreak/>
        <w:t>освоение культуры общения и поведения в социуме.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 xml:space="preserve">1.10.2 </w:t>
      </w:r>
      <w:proofErr w:type="spellStart"/>
      <w:r w:rsidRPr="00A701D2">
        <w:rPr>
          <w:rFonts w:cs="Times New Roman"/>
          <w:b/>
        </w:rPr>
        <w:t>Метапредметные</w:t>
      </w:r>
      <w:proofErr w:type="spellEnd"/>
    </w:p>
    <w:p w:rsidR="003C78FE" w:rsidRPr="00A701D2" w:rsidRDefault="003C78FE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Сопоставлять полученный (промежуточный, итоговый) результат с заданным условием.</w:t>
      </w:r>
    </w:p>
    <w:p w:rsidR="003C78FE" w:rsidRPr="00A701D2" w:rsidRDefault="003C78FE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Объяснять (доказывать) выбор </w:t>
      </w:r>
      <w:r w:rsidR="007D0840" w:rsidRPr="00A701D2">
        <w:rPr>
          <w:rFonts w:cs="Times New Roman"/>
        </w:rPr>
        <w:t xml:space="preserve">объекта (детали) </w:t>
      </w:r>
      <w:r w:rsidRPr="00A701D2">
        <w:rPr>
          <w:rFonts w:cs="Times New Roman"/>
        </w:rPr>
        <w:t>или способа действия при заданном условии.</w:t>
      </w:r>
    </w:p>
    <w:p w:rsidR="003C78FE" w:rsidRPr="00A701D2" w:rsidRDefault="00886CE5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Умение а</w:t>
      </w:r>
      <w:r w:rsidR="003C78FE" w:rsidRPr="00A701D2">
        <w:rPr>
          <w:rFonts w:cs="Times New Roman"/>
        </w:rPr>
        <w:t>нализировать предложенные возможные варианты верного решения.</w:t>
      </w:r>
    </w:p>
    <w:p w:rsidR="003C78FE" w:rsidRPr="00A701D2" w:rsidRDefault="00567FCA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Умение переносить знания моделировани</w:t>
      </w:r>
      <w:r w:rsidR="00211B04" w:rsidRPr="00A701D2">
        <w:rPr>
          <w:rFonts w:cs="Times New Roman"/>
        </w:rPr>
        <w:t>я</w:t>
      </w:r>
      <w:r w:rsidRPr="00A701D2">
        <w:rPr>
          <w:rFonts w:cs="Times New Roman"/>
        </w:rPr>
        <w:t xml:space="preserve"> объектов на бумаге на процесс м</w:t>
      </w:r>
      <w:r w:rsidR="003C78FE" w:rsidRPr="00A701D2">
        <w:rPr>
          <w:rFonts w:cs="Times New Roman"/>
        </w:rPr>
        <w:t>оделирова</w:t>
      </w:r>
      <w:r w:rsidRPr="00A701D2">
        <w:rPr>
          <w:rFonts w:cs="Times New Roman"/>
        </w:rPr>
        <w:t>ния объёмных</w:t>
      </w:r>
      <w:r w:rsidR="003C78FE" w:rsidRPr="00A701D2">
        <w:rPr>
          <w:rFonts w:cs="Times New Roman"/>
        </w:rPr>
        <w:t xml:space="preserve"> фигур из различных материалов (проволока, пластилин и др.) и из развёрток.</w:t>
      </w:r>
    </w:p>
    <w:p w:rsidR="003C78FE" w:rsidRPr="00A701D2" w:rsidRDefault="003C78FE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BF4ACF" w:rsidRPr="00A701D2" w:rsidRDefault="00EC4596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Р</w:t>
      </w:r>
      <w:r w:rsidR="00BF4ACF" w:rsidRPr="00A701D2">
        <w:rPr>
          <w:rFonts w:cs="Times New Roman"/>
        </w:rPr>
        <w:t>азвитие самостоятельности суждений, независимости и нестандартности</w:t>
      </w:r>
    </w:p>
    <w:p w:rsidR="00BF4ACF" w:rsidRPr="00A701D2" w:rsidRDefault="00BF4ACF" w:rsidP="00BF4ACF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мышления.</w:t>
      </w:r>
    </w:p>
    <w:p w:rsidR="00BF4ACF" w:rsidRPr="00A701D2" w:rsidRDefault="00EC4596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>1.10.3 Предметные</w:t>
      </w:r>
    </w:p>
    <w:p w:rsidR="00682943" w:rsidRPr="00A701D2" w:rsidRDefault="00747A34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Сформированы п</w:t>
      </w:r>
      <w:r w:rsidR="003C78FE" w:rsidRPr="00A701D2">
        <w:rPr>
          <w:rFonts w:cs="Times New Roman"/>
        </w:rPr>
        <w:t>ространственные представления</w:t>
      </w:r>
      <w:r w:rsidRPr="00A701D2">
        <w:rPr>
          <w:rFonts w:cs="Times New Roman"/>
        </w:rPr>
        <w:t xml:space="preserve"> и</w:t>
      </w:r>
      <w:r w:rsidR="003C78FE" w:rsidRPr="00A701D2">
        <w:rPr>
          <w:rFonts w:cs="Times New Roman"/>
        </w:rPr>
        <w:t xml:space="preserve"> </w:t>
      </w:r>
      <w:r w:rsidRPr="00A701D2">
        <w:rPr>
          <w:rFonts w:cs="Times New Roman"/>
        </w:rPr>
        <w:t>п</w:t>
      </w:r>
      <w:r w:rsidR="003C78FE" w:rsidRPr="00A701D2">
        <w:rPr>
          <w:rFonts w:cs="Times New Roman"/>
        </w:rPr>
        <w:t>онятия</w:t>
      </w:r>
      <w:r w:rsidRPr="00A701D2">
        <w:rPr>
          <w:rFonts w:cs="Times New Roman"/>
        </w:rPr>
        <w:t xml:space="preserve">: </w:t>
      </w:r>
      <w:r w:rsidR="003C78FE" w:rsidRPr="00A701D2">
        <w:rPr>
          <w:rFonts w:cs="Times New Roman"/>
        </w:rPr>
        <w:t xml:space="preserve"> «влево», </w:t>
      </w:r>
      <w:r w:rsidRPr="00A701D2">
        <w:rPr>
          <w:rFonts w:cs="Times New Roman"/>
        </w:rPr>
        <w:t xml:space="preserve">«вправо», «вверх», «вниз»; маршрут передвижения; </w:t>
      </w:r>
      <w:r w:rsidR="003C78FE" w:rsidRPr="00A701D2">
        <w:rPr>
          <w:rFonts w:cs="Times New Roman"/>
        </w:rPr>
        <w:t xml:space="preserve"> </w:t>
      </w:r>
      <w:r w:rsidRPr="00A701D2">
        <w:rPr>
          <w:rFonts w:cs="Times New Roman"/>
        </w:rPr>
        <w:t>т</w:t>
      </w:r>
      <w:r w:rsidR="003C78FE" w:rsidRPr="00A701D2">
        <w:rPr>
          <w:rFonts w:cs="Times New Roman"/>
        </w:rPr>
        <w:t xml:space="preserve">очка начала движения; число, стрелка 1→ 1↓,  указывающие направление движения. </w:t>
      </w:r>
    </w:p>
    <w:p w:rsidR="00682943" w:rsidRPr="00A701D2" w:rsidRDefault="00682943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Умение проводить</w:t>
      </w:r>
      <w:r w:rsidR="003C78FE" w:rsidRPr="00A701D2">
        <w:rPr>
          <w:rFonts w:cs="Times New Roman"/>
        </w:rPr>
        <w:t xml:space="preserve"> линии по заданному маршруту (алгоритму): путешествие точки (на листе в клетку). Построение собственного маршрута (рисунка) и его описание.</w:t>
      </w:r>
      <w:r w:rsidR="007D0840" w:rsidRPr="00A701D2">
        <w:rPr>
          <w:rFonts w:cs="Times New Roman"/>
        </w:rPr>
        <w:t xml:space="preserve"> </w:t>
      </w:r>
    </w:p>
    <w:p w:rsidR="003B6F8B" w:rsidRPr="00A701D2" w:rsidRDefault="003B6F8B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Приобретены знания  закономерностей в узорах.  Освоение понятий: симметрия, фигуры, имеющие одну и несколько осей симметрии.</w:t>
      </w:r>
    </w:p>
    <w:p w:rsidR="00682943" w:rsidRPr="00A701D2" w:rsidRDefault="00682943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Сформированы навыки построения </w:t>
      </w:r>
      <w:r w:rsidR="003C78FE" w:rsidRPr="00A701D2">
        <w:rPr>
          <w:rFonts w:cs="Times New Roman"/>
        </w:rPr>
        <w:t>Геометрически</w:t>
      </w:r>
      <w:r w:rsidRPr="00A701D2">
        <w:rPr>
          <w:rFonts w:cs="Times New Roman"/>
        </w:rPr>
        <w:t>х</w:t>
      </w:r>
      <w:r w:rsidR="003C78FE" w:rsidRPr="00A701D2">
        <w:rPr>
          <w:rFonts w:cs="Times New Roman"/>
        </w:rPr>
        <w:t xml:space="preserve"> узор</w:t>
      </w:r>
      <w:r w:rsidRPr="00A701D2">
        <w:rPr>
          <w:rFonts w:cs="Times New Roman"/>
        </w:rPr>
        <w:t>ов</w:t>
      </w:r>
      <w:r w:rsidR="003C78FE" w:rsidRPr="00A701D2">
        <w:rPr>
          <w:rFonts w:cs="Times New Roman"/>
        </w:rPr>
        <w:t>.</w:t>
      </w:r>
    </w:p>
    <w:p w:rsidR="00B431A1" w:rsidRPr="00A701D2" w:rsidRDefault="00E2370F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Навыки расположения деталей: в</w:t>
      </w:r>
      <w:r w:rsidR="003C78FE" w:rsidRPr="00A701D2">
        <w:rPr>
          <w:rFonts w:cs="Times New Roman"/>
        </w:rPr>
        <w:t>ыбор деталей в соответствии с</w:t>
      </w:r>
      <w:r w:rsidRPr="00A701D2">
        <w:rPr>
          <w:rFonts w:cs="Times New Roman"/>
        </w:rPr>
        <w:t xml:space="preserve"> заданным контуром  конструкции;</w:t>
      </w:r>
      <w:r w:rsidR="003C78FE" w:rsidRPr="00A701D2">
        <w:rPr>
          <w:rFonts w:cs="Times New Roman"/>
        </w:rPr>
        <w:t xml:space="preserve"> </w:t>
      </w:r>
      <w:r w:rsidRPr="00A701D2">
        <w:rPr>
          <w:rFonts w:cs="Times New Roman"/>
        </w:rPr>
        <w:t>п</w:t>
      </w:r>
      <w:r w:rsidR="003C78FE" w:rsidRPr="00A701D2">
        <w:rPr>
          <w:rFonts w:cs="Times New Roman"/>
        </w:rPr>
        <w:t>оиск нескольких возможных вариантов решения. Составление и зарисовка фигур по собственному замыслу.</w:t>
      </w:r>
      <w:r w:rsidRPr="00A701D2">
        <w:rPr>
          <w:rFonts w:cs="Times New Roman"/>
        </w:rPr>
        <w:t xml:space="preserve"> </w:t>
      </w:r>
      <w:r w:rsidR="003C78FE" w:rsidRPr="00A701D2">
        <w:rPr>
          <w:rFonts w:cs="Times New Roman"/>
        </w:rPr>
        <w:t xml:space="preserve">Деление заданной </w:t>
      </w:r>
      <w:r w:rsidR="003C78FE" w:rsidRPr="00A701D2">
        <w:rPr>
          <w:rFonts w:cs="Times New Roman"/>
        </w:rPr>
        <w:lastRenderedPageBreak/>
        <w:t>фигуры на равные по площади части.</w:t>
      </w:r>
      <w:r w:rsidR="00B431A1" w:rsidRPr="00A701D2">
        <w:rPr>
          <w:rFonts w:cs="Times New Roman"/>
        </w:rPr>
        <w:t xml:space="preserve"> </w:t>
      </w:r>
      <w:r w:rsidR="003C78FE" w:rsidRPr="00A701D2">
        <w:rPr>
          <w:rFonts w:cs="Times New Roman"/>
        </w:rPr>
        <w:t>Поиск заданных фигур в фигурах сложной конфигурации.</w:t>
      </w:r>
    </w:p>
    <w:p w:rsidR="00E46AD1" w:rsidRPr="00A701D2" w:rsidRDefault="00E46AD1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Умение анализировать расположение деталей в исходной конструкции.</w:t>
      </w:r>
    </w:p>
    <w:p w:rsidR="003B6F8B" w:rsidRPr="00A701D2" w:rsidRDefault="003B6F8B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Иметь представление и узнавать в окружающих предметах фигуры, которые изучили  в </w:t>
      </w:r>
      <w:r w:rsidR="00E46AD1" w:rsidRPr="00A701D2">
        <w:rPr>
          <w:rFonts w:cs="Times New Roman"/>
        </w:rPr>
        <w:t>данном</w:t>
      </w:r>
      <w:r w:rsidRPr="00A701D2">
        <w:rPr>
          <w:rFonts w:cs="Times New Roman"/>
        </w:rPr>
        <w:t xml:space="preserve"> курсе. </w:t>
      </w:r>
    </w:p>
    <w:p w:rsidR="003C78FE" w:rsidRPr="00A701D2" w:rsidRDefault="003C78FE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Решение задач, формирующих геометрическую наблюдательность.</w:t>
      </w:r>
    </w:p>
    <w:p w:rsidR="00B431A1" w:rsidRPr="00A701D2" w:rsidRDefault="00B431A1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Владение терминами, изученными во втором классе. </w:t>
      </w:r>
      <w:proofErr w:type="gramStart"/>
      <w:r w:rsidRPr="00A701D2">
        <w:rPr>
          <w:rFonts w:cs="Times New Roman"/>
        </w:rPr>
        <w:t xml:space="preserve">Усвоение новых понятий, такие как:  периметр, круг, окружность, овал, многоугольник, циркуль, транспортир, «центр», «радиус», «диаметр». </w:t>
      </w:r>
      <w:proofErr w:type="gramEnd"/>
    </w:p>
    <w:p w:rsidR="00B431A1" w:rsidRPr="00A701D2" w:rsidRDefault="00B431A1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     </w:t>
      </w:r>
      <w:r w:rsidR="003B6F8B" w:rsidRPr="00A701D2">
        <w:rPr>
          <w:rFonts w:cs="Times New Roman"/>
        </w:rPr>
        <w:t xml:space="preserve">Приобретение навыков построения с помощью циркуля: </w:t>
      </w:r>
      <w:r w:rsidRPr="00A701D2">
        <w:rPr>
          <w:rFonts w:cs="Times New Roman"/>
        </w:rPr>
        <w:t xml:space="preserve">окружность, а также начертить радиус, провести диаметр, делить отрезок на несколько равных частей, делить угол пополам. </w:t>
      </w:r>
    </w:p>
    <w:p w:rsidR="00B431A1" w:rsidRPr="00A701D2" w:rsidRDefault="00B431A1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Зна</w:t>
      </w:r>
      <w:r w:rsidR="00AD3724" w:rsidRPr="00A701D2">
        <w:rPr>
          <w:rFonts w:cs="Times New Roman"/>
        </w:rPr>
        <w:t>ние</w:t>
      </w:r>
      <w:r w:rsidRPr="00A701D2">
        <w:rPr>
          <w:rFonts w:cs="Times New Roman"/>
        </w:rPr>
        <w:t xml:space="preserve"> и примен</w:t>
      </w:r>
      <w:r w:rsidR="00AD3724" w:rsidRPr="00A701D2">
        <w:rPr>
          <w:rFonts w:cs="Times New Roman"/>
        </w:rPr>
        <w:t>ение</w:t>
      </w:r>
      <w:r w:rsidRPr="00A701D2">
        <w:rPr>
          <w:rFonts w:cs="Times New Roman"/>
        </w:rPr>
        <w:t xml:space="preserve"> фо</w:t>
      </w:r>
      <w:r w:rsidR="00AD3724" w:rsidRPr="00A701D2">
        <w:rPr>
          <w:rFonts w:cs="Times New Roman"/>
        </w:rPr>
        <w:t>рмулы периметра различных фигур:</w:t>
      </w:r>
      <w:r w:rsidRPr="00A701D2">
        <w:rPr>
          <w:rFonts w:cs="Times New Roman"/>
        </w:rPr>
        <w:t xml:space="preserve"> строить углы заданной величины с помощью транспортира и измерять данные, находить сумму углов треугольника, делить круг на (2, 4, 8), (3, 6, 12) равных частей с помощью циркуля.</w:t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1.10.4 Коррекционно-развивающие</w:t>
      </w:r>
    </w:p>
    <w:p w:rsidR="000C33CA" w:rsidRPr="00A701D2" w:rsidRDefault="000C33CA" w:rsidP="00653DAE">
      <w:pPr>
        <w:pStyle w:val="a5"/>
        <w:numPr>
          <w:ilvl w:val="0"/>
          <w:numId w:val="12"/>
        </w:numPr>
        <w:spacing w:beforeLines="60" w:before="144" w:afterLines="60" w:after="144" w:line="288" w:lineRule="auto"/>
      </w:pPr>
      <w:r w:rsidRPr="00A701D2">
        <w:t>развитие познавательной активности детей;</w:t>
      </w:r>
    </w:p>
    <w:p w:rsidR="000C33CA" w:rsidRPr="00A701D2" w:rsidRDefault="000C33CA" w:rsidP="00653DAE">
      <w:pPr>
        <w:pStyle w:val="a5"/>
        <w:numPr>
          <w:ilvl w:val="0"/>
          <w:numId w:val="12"/>
        </w:numPr>
        <w:spacing w:beforeLines="60" w:before="144" w:afterLines="60" w:after="144" w:line="288" w:lineRule="auto"/>
      </w:pPr>
      <w:r w:rsidRPr="00A701D2">
        <w:t>развитие обще</w:t>
      </w:r>
      <w:r w:rsidR="005632DC" w:rsidRPr="00A701D2">
        <w:t xml:space="preserve"> </w:t>
      </w:r>
      <w:r w:rsidRPr="00A701D2">
        <w:t>интеллектуальных умений: приемов анализа, сравнения,</w:t>
      </w:r>
      <w:r w:rsidR="005C16BF" w:rsidRPr="00A701D2">
        <w:t xml:space="preserve"> </w:t>
      </w:r>
      <w:r w:rsidRPr="00A701D2">
        <w:t>обобщения, навыков группировки и классификации;</w:t>
      </w:r>
    </w:p>
    <w:p w:rsidR="000C33CA" w:rsidRPr="00A701D2" w:rsidRDefault="000C33CA" w:rsidP="00653DAE">
      <w:pPr>
        <w:pStyle w:val="a5"/>
        <w:numPr>
          <w:ilvl w:val="0"/>
          <w:numId w:val="12"/>
        </w:numPr>
        <w:spacing w:beforeLines="60" w:before="144" w:afterLines="60" w:after="144" w:line="288" w:lineRule="auto"/>
      </w:pPr>
      <w:r w:rsidRPr="00A701D2">
        <w:t>нормализация учебной деятельности, формирование умения ориентироваться в</w:t>
      </w:r>
      <w:r w:rsidR="005C16BF" w:rsidRPr="00A701D2">
        <w:t xml:space="preserve"> </w:t>
      </w:r>
      <w:r w:rsidRPr="00A701D2">
        <w:t>задании, воспитание самоконтроля и самооценки;</w:t>
      </w:r>
    </w:p>
    <w:p w:rsidR="000C33CA" w:rsidRPr="00A701D2" w:rsidRDefault="000C33CA" w:rsidP="00653DAE">
      <w:pPr>
        <w:pStyle w:val="a5"/>
        <w:numPr>
          <w:ilvl w:val="0"/>
          <w:numId w:val="12"/>
        </w:numPr>
        <w:spacing w:beforeLines="60" w:before="144" w:afterLines="60" w:after="144" w:line="288" w:lineRule="auto"/>
      </w:pPr>
      <w:r w:rsidRPr="00A701D2">
        <w:t>развитие словарного запаса, устной монологической речи детей в единстве с</w:t>
      </w:r>
      <w:r w:rsidR="005C16BF" w:rsidRPr="00A701D2">
        <w:t xml:space="preserve"> </w:t>
      </w:r>
      <w:r w:rsidRPr="00A701D2">
        <w:t>обогащением знаниями и представлениями об окружающей действительности;</w:t>
      </w:r>
    </w:p>
    <w:p w:rsidR="000C33CA" w:rsidRPr="00A701D2" w:rsidRDefault="000C33CA" w:rsidP="00653DAE">
      <w:pPr>
        <w:pStyle w:val="a5"/>
        <w:numPr>
          <w:ilvl w:val="0"/>
          <w:numId w:val="12"/>
        </w:numPr>
        <w:spacing w:beforeLines="60" w:before="144" w:afterLines="60" w:after="144" w:line="288" w:lineRule="auto"/>
      </w:pPr>
      <w:proofErr w:type="spellStart"/>
      <w:r w:rsidRPr="00A701D2">
        <w:t>психокоррекция</w:t>
      </w:r>
      <w:proofErr w:type="spellEnd"/>
      <w:r w:rsidRPr="00A701D2">
        <w:t xml:space="preserve"> поведения ребенка;</w:t>
      </w:r>
    </w:p>
    <w:p w:rsidR="00B90DDF" w:rsidRPr="00A701D2" w:rsidRDefault="000C33CA" w:rsidP="00653DAE">
      <w:pPr>
        <w:pStyle w:val="a5"/>
        <w:numPr>
          <w:ilvl w:val="0"/>
          <w:numId w:val="12"/>
        </w:numPr>
        <w:spacing w:beforeLines="60" w:before="144" w:afterLines="60" w:after="144" w:line="288" w:lineRule="auto"/>
      </w:pPr>
      <w:r w:rsidRPr="00A701D2">
        <w:t>социальная профилактика, формирование навыков общения, правильного</w:t>
      </w:r>
      <w:r w:rsidR="005C16BF" w:rsidRPr="00A701D2">
        <w:t xml:space="preserve"> </w:t>
      </w:r>
      <w:r w:rsidRPr="00A701D2">
        <w:t>поведения.</w:t>
      </w:r>
      <w:r w:rsidR="00CC6F3B" w:rsidRPr="00A701D2">
        <w:br w:type="page"/>
      </w:r>
    </w:p>
    <w:p w:rsidR="00AD4036" w:rsidRPr="00A701D2" w:rsidRDefault="00CC6F3B" w:rsidP="0031115E">
      <w:pPr>
        <w:pStyle w:val="Standard"/>
        <w:spacing w:beforeLines="60" w:before="144" w:afterLines="60" w:after="144" w:line="288" w:lineRule="auto"/>
        <w:jc w:val="center"/>
        <w:rPr>
          <w:rFonts w:cs="Times New Roman"/>
          <w:b/>
          <w:lang w:eastAsia="ru-RU"/>
        </w:rPr>
      </w:pPr>
      <w:r w:rsidRPr="00A701D2">
        <w:rPr>
          <w:rFonts w:cs="Times New Roman"/>
          <w:b/>
          <w:lang w:eastAsia="ru-RU"/>
        </w:rPr>
        <w:lastRenderedPageBreak/>
        <w:t>2.КАЛЕНДАРНЫЙ УЧЕБНЫЙ ГРАФИК</w:t>
      </w:r>
    </w:p>
    <w:p w:rsidR="00AD4036" w:rsidRPr="00A701D2" w:rsidRDefault="00CC6F3B" w:rsidP="0031115E">
      <w:pPr>
        <w:pStyle w:val="Standard"/>
        <w:spacing w:beforeLines="60" w:before="144" w:afterLines="60" w:after="144" w:line="288" w:lineRule="auto"/>
        <w:jc w:val="center"/>
        <w:rPr>
          <w:rFonts w:cs="Times New Roman"/>
          <w:lang w:eastAsia="ru-RU"/>
        </w:rPr>
      </w:pPr>
      <w:r w:rsidRPr="00A701D2">
        <w:rPr>
          <w:rFonts w:cs="Times New Roman"/>
          <w:b/>
          <w:lang w:eastAsia="ru-RU"/>
        </w:rPr>
        <w:t xml:space="preserve">на </w:t>
      </w:r>
      <w:r w:rsidR="0031115E" w:rsidRPr="00A701D2">
        <w:rPr>
          <w:rFonts w:cs="Times New Roman"/>
          <w:b/>
          <w:lang w:eastAsia="ru-RU"/>
        </w:rPr>
        <w:t xml:space="preserve">2018-2019 </w:t>
      </w:r>
      <w:r w:rsidRPr="00A701D2">
        <w:rPr>
          <w:rFonts w:cs="Times New Roman"/>
          <w:b/>
          <w:lang w:eastAsia="ru-RU"/>
        </w:rPr>
        <w:t>учебный год</w:t>
      </w:r>
    </w:p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lang w:eastAsia="ru-RU"/>
        </w:rPr>
      </w:pPr>
    </w:p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lang w:eastAsia="ru-RU"/>
        </w:rPr>
      </w:pPr>
    </w:p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1738"/>
        <w:gridCol w:w="1984"/>
        <w:gridCol w:w="1418"/>
        <w:gridCol w:w="1559"/>
        <w:gridCol w:w="1984"/>
      </w:tblGrid>
      <w:tr w:rsidR="00AD4036" w:rsidRPr="00A701D2" w:rsidTr="00AD4036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</w:rPr>
            </w:pPr>
            <w:r w:rsidRPr="00A701D2">
              <w:rPr>
                <w:rFonts w:cs="Times New Roman"/>
              </w:rPr>
              <w:t>Год обучения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</w:rPr>
            </w:pPr>
            <w:r w:rsidRPr="00A701D2">
              <w:rPr>
                <w:rFonts w:cs="Times New Roman"/>
              </w:rPr>
              <w:t xml:space="preserve">Дата начала обучения </w:t>
            </w:r>
          </w:p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</w:rPr>
            </w:pPr>
            <w:r w:rsidRPr="00A701D2">
              <w:rPr>
                <w:rFonts w:cs="Times New Roman"/>
              </w:rPr>
              <w:t>по программе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</w:rPr>
            </w:pPr>
            <w:r w:rsidRPr="00A701D2">
              <w:rPr>
                <w:rFonts w:cs="Times New Roman"/>
              </w:rPr>
              <w:t xml:space="preserve">Дата окончания обучения </w:t>
            </w:r>
          </w:p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</w:rPr>
            </w:pPr>
            <w:r w:rsidRPr="00A701D2">
              <w:rPr>
                <w:rFonts w:cs="Times New Roman"/>
              </w:rPr>
              <w:t>по программе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</w:rPr>
            </w:pPr>
            <w:r w:rsidRPr="00A701D2">
              <w:rPr>
                <w:rFonts w:cs="Times New Roman"/>
              </w:rPr>
              <w:t>Всего учебных недель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</w:rPr>
            </w:pPr>
            <w:r w:rsidRPr="00A701D2">
              <w:rPr>
                <w:rFonts w:cs="Times New Roman"/>
              </w:rPr>
              <w:t>Количество учебных часов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</w:rPr>
            </w:pPr>
            <w:r w:rsidRPr="00A701D2">
              <w:rPr>
                <w:rFonts w:cs="Times New Roman"/>
              </w:rPr>
              <w:t>Режим занятий</w:t>
            </w:r>
          </w:p>
        </w:tc>
      </w:tr>
      <w:tr w:rsidR="00AD4036" w:rsidRPr="00A701D2" w:rsidTr="00AD4036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b/>
              </w:rPr>
            </w:pPr>
            <w:r w:rsidRPr="00A701D2">
              <w:rPr>
                <w:rFonts w:cs="Times New Roman"/>
                <w:b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57295" w:rsidP="00A57295">
            <w:pPr>
              <w:pStyle w:val="Standard"/>
              <w:spacing w:beforeLines="60" w:before="144" w:afterLines="60" w:after="144" w:line="288" w:lineRule="auto"/>
              <w:jc w:val="center"/>
              <w:rPr>
                <w:rFonts w:cs="Times New Roman"/>
              </w:rPr>
            </w:pPr>
            <w:r w:rsidRPr="00A701D2">
              <w:rPr>
                <w:rFonts w:cs="Times New Roman"/>
              </w:rPr>
              <w:t>01.09.2018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57295" w:rsidP="00A57295">
            <w:pPr>
              <w:pStyle w:val="Standard"/>
              <w:spacing w:beforeLines="60" w:before="144" w:afterLines="60" w:after="144" w:line="288" w:lineRule="auto"/>
              <w:jc w:val="center"/>
              <w:rPr>
                <w:rFonts w:cs="Times New Roman"/>
              </w:rPr>
            </w:pPr>
            <w:r w:rsidRPr="00A701D2">
              <w:rPr>
                <w:rFonts w:cs="Times New Roman"/>
              </w:rPr>
              <w:t>25.05.2019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57295" w:rsidP="00A57295">
            <w:pPr>
              <w:pStyle w:val="Standard"/>
              <w:spacing w:beforeLines="60" w:before="144" w:afterLines="60" w:after="144" w:line="288" w:lineRule="auto"/>
              <w:jc w:val="center"/>
              <w:rPr>
                <w:rFonts w:cs="Times New Roman"/>
              </w:rPr>
            </w:pPr>
            <w:r w:rsidRPr="00A701D2">
              <w:rPr>
                <w:rFonts w:cs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57295" w:rsidP="00A57295">
            <w:pPr>
              <w:pStyle w:val="Standard"/>
              <w:spacing w:beforeLines="60" w:before="144" w:afterLines="60" w:after="144" w:line="288" w:lineRule="auto"/>
              <w:jc w:val="center"/>
              <w:rPr>
                <w:rFonts w:cs="Times New Roman"/>
              </w:rPr>
            </w:pPr>
            <w:r w:rsidRPr="00A701D2">
              <w:rPr>
                <w:rFonts w:cs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5632DC" w:rsidP="005632DC">
            <w:pPr>
              <w:pStyle w:val="Standard"/>
              <w:spacing w:beforeLines="60" w:before="144" w:afterLines="60" w:after="144" w:line="288" w:lineRule="auto"/>
              <w:jc w:val="center"/>
              <w:rPr>
                <w:rFonts w:cs="Times New Roman"/>
              </w:rPr>
            </w:pPr>
            <w:r w:rsidRPr="00A701D2">
              <w:rPr>
                <w:rFonts w:cs="Times New Roman"/>
              </w:rPr>
              <w:t>1 раз в неделю по 1 часу</w:t>
            </w:r>
          </w:p>
        </w:tc>
      </w:tr>
    </w:tbl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/>
          <w:lang w:eastAsia="ru-RU"/>
        </w:rPr>
      </w:pPr>
    </w:p>
    <w:p w:rsidR="00AD4036" w:rsidRPr="00A701D2" w:rsidRDefault="00CC6F3B" w:rsidP="0031115E">
      <w:pPr>
        <w:spacing w:beforeLines="60" w:before="144" w:afterLines="60" w:after="144" w:line="288" w:lineRule="auto"/>
        <w:jc w:val="center"/>
        <w:rPr>
          <w:b/>
        </w:rPr>
      </w:pPr>
      <w:r w:rsidRPr="00A701D2">
        <w:rPr>
          <w:b/>
        </w:rPr>
        <w:t>3. УЧЕБНЫЙ ПЛАН 1-ГО ГОДА ОБУЧЕНИЯ</w:t>
      </w:r>
    </w:p>
    <w:p w:rsidR="00AD4036" w:rsidRPr="00A701D2" w:rsidRDefault="00AD4036" w:rsidP="008D0457">
      <w:pPr>
        <w:pStyle w:val="Standard"/>
        <w:spacing w:beforeLines="60" w:before="144" w:afterLines="60" w:after="144" w:line="288" w:lineRule="auto"/>
        <w:outlineLvl w:val="0"/>
        <w:rPr>
          <w:rFonts w:cs="Times New Roman"/>
          <w:b/>
          <w:color w:val="000000" w:themeColor="text1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2824"/>
        <w:gridCol w:w="1280"/>
        <w:gridCol w:w="1315"/>
        <w:gridCol w:w="1608"/>
        <w:gridCol w:w="1922"/>
      </w:tblGrid>
      <w:tr w:rsidR="00AD4036" w:rsidRPr="00A701D2" w:rsidTr="00AD4036"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A701D2">
              <w:rPr>
                <w:rFonts w:cs="Times New Roman"/>
                <w:color w:val="000000" w:themeColor="text1"/>
                <w:lang w:eastAsia="en-US"/>
              </w:rPr>
              <w:t>п</w:t>
            </w:r>
            <w:proofErr w:type="gramEnd"/>
            <w:r w:rsidRPr="00A701D2">
              <w:rPr>
                <w:rFonts w:cs="Times New Roman"/>
                <w:color w:val="000000" w:themeColor="text1"/>
                <w:lang w:eastAsia="en-US"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Название раздела, темы</w:t>
            </w:r>
          </w:p>
        </w:tc>
        <w:tc>
          <w:tcPr>
            <w:tcW w:w="4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Количество часов</w:t>
            </w:r>
          </w:p>
        </w:tc>
        <w:tc>
          <w:tcPr>
            <w:tcW w:w="1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Формы контроля</w:t>
            </w:r>
          </w:p>
        </w:tc>
      </w:tr>
      <w:tr w:rsidR="00AD4036" w:rsidRPr="00A701D2" w:rsidTr="00AD4036"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8D0457">
            <w:pPr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8D0457">
            <w:pPr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Практика</w:t>
            </w:r>
          </w:p>
        </w:tc>
        <w:tc>
          <w:tcPr>
            <w:tcW w:w="19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036" w:rsidRPr="00A701D2" w:rsidRDefault="00AD4036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</w:p>
        </w:tc>
      </w:tr>
      <w:tr w:rsidR="00AD4036" w:rsidRPr="00A701D2" w:rsidTr="00AD4036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2B5A44" w:rsidP="002B5A44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Четырехугольники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тест</w:t>
            </w:r>
          </w:p>
        </w:tc>
      </w:tr>
      <w:tr w:rsidR="00AD4036" w:rsidRPr="00A701D2" w:rsidTr="00AD4036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2B5A44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Окружности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чертеж</w:t>
            </w:r>
          </w:p>
        </w:tc>
      </w:tr>
      <w:tr w:rsidR="00AD4036" w:rsidRPr="00A701D2" w:rsidTr="00AD4036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2B5A44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Многоугольники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036" w:rsidRPr="00A701D2" w:rsidRDefault="00AD4036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</w:p>
        </w:tc>
      </w:tr>
      <w:tr w:rsidR="00AD4036" w:rsidRPr="00A701D2" w:rsidTr="00AD4036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2B5A44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4.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Треугольники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036" w:rsidRPr="00A701D2" w:rsidRDefault="00AD4036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</w:p>
        </w:tc>
      </w:tr>
      <w:tr w:rsidR="00AD4036" w:rsidRPr="00A701D2" w:rsidTr="00AD4036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2B5A44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5.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Площади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тест</w:t>
            </w:r>
          </w:p>
        </w:tc>
      </w:tr>
      <w:tr w:rsidR="002B5A44" w:rsidRPr="00A701D2" w:rsidTr="00AD4036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44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6.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44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Игры в плоскости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44" w:rsidRPr="00A701D2" w:rsidRDefault="00B23E23" w:rsidP="00B23E23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44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44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5A44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выставка</w:t>
            </w:r>
          </w:p>
        </w:tc>
      </w:tr>
      <w:tr w:rsidR="00AD4036" w:rsidRPr="00A701D2" w:rsidTr="00AD4036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34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B23E23" w:rsidP="00B23E23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  <w:r w:rsidRPr="00A701D2">
              <w:rPr>
                <w:rFonts w:cs="Times New Roman"/>
                <w:color w:val="000000" w:themeColor="text1"/>
                <w:lang w:eastAsia="en-US"/>
              </w:rPr>
              <w:t>26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036" w:rsidRPr="00A701D2" w:rsidRDefault="00AD4036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en-US"/>
              </w:rPr>
            </w:pPr>
          </w:p>
        </w:tc>
      </w:tr>
    </w:tbl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</w:p>
    <w:p w:rsidR="00AD4036" w:rsidRPr="00A701D2" w:rsidRDefault="00AD4036" w:rsidP="00A57295">
      <w:pPr>
        <w:pStyle w:val="Standard"/>
        <w:spacing w:beforeLines="60" w:before="144" w:afterLines="60" w:after="144" w:line="288" w:lineRule="auto"/>
        <w:jc w:val="center"/>
        <w:rPr>
          <w:rFonts w:cs="Times New Roman"/>
          <w:b/>
          <w:color w:val="000000" w:themeColor="text1"/>
        </w:rPr>
      </w:pPr>
    </w:p>
    <w:p w:rsidR="00A57295" w:rsidRPr="00A701D2" w:rsidRDefault="00CC6F3B" w:rsidP="00A57295">
      <w:pPr>
        <w:spacing w:beforeLines="60" w:before="144" w:afterLines="60" w:after="144" w:line="288" w:lineRule="auto"/>
        <w:jc w:val="center"/>
        <w:rPr>
          <w:rFonts w:cs="Times New Roman"/>
          <w:b/>
        </w:rPr>
      </w:pPr>
      <w:r w:rsidRPr="00A701D2">
        <w:rPr>
          <w:rFonts w:cs="Times New Roman"/>
          <w:b/>
          <w:color w:val="000000" w:themeColor="text1"/>
        </w:rPr>
        <w:t xml:space="preserve">4. </w:t>
      </w:r>
      <w:r w:rsidR="00A57295" w:rsidRPr="00A701D2">
        <w:rPr>
          <w:rFonts w:cs="Times New Roman"/>
          <w:b/>
        </w:rPr>
        <w:t>ГОСУДАРСТВЕННОЕ БЮДЖЕТНОЕ ОБЩЕОБРАЗОВАТЕЛЬНОЕ УЧРЕЖДЕНИЕ СРЕДНЯЯ ОБЩЕОБРАЗОВАТЕЛЬНАЯ ШКОЛА №181 Центрального района Санкт-Петербурга</w:t>
      </w:r>
    </w:p>
    <w:p w:rsidR="00A57295" w:rsidRPr="00A701D2" w:rsidRDefault="00A57295" w:rsidP="00A57295">
      <w:pPr>
        <w:pStyle w:val="Standard"/>
        <w:spacing w:beforeLines="60" w:before="144" w:afterLines="60" w:after="144" w:line="288" w:lineRule="auto"/>
        <w:rPr>
          <w:rFonts w:cs="Times New Roman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501"/>
      </w:tblGrid>
      <w:tr w:rsidR="00A57295" w:rsidRPr="00A701D2" w:rsidTr="00AD4036">
        <w:tc>
          <w:tcPr>
            <w:tcW w:w="4644" w:type="dxa"/>
          </w:tcPr>
          <w:p w:rsidR="00A57295" w:rsidRPr="00A701D2" w:rsidRDefault="00A57295" w:rsidP="00AD4036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 xml:space="preserve">ПРИНЯТО </w:t>
            </w:r>
          </w:p>
          <w:p w:rsidR="00A57295" w:rsidRPr="00A701D2" w:rsidRDefault="00A57295" w:rsidP="00AD4036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Педагогическим советом</w:t>
            </w:r>
          </w:p>
          <w:p w:rsidR="00A57295" w:rsidRPr="00A701D2" w:rsidRDefault="00A57295" w:rsidP="00AD4036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 xml:space="preserve">ГБОУ школы №181 Центрального р-на </w:t>
            </w:r>
            <w:proofErr w:type="gramStart"/>
            <w:r w:rsidRPr="00A701D2">
              <w:rPr>
                <w:rFonts w:cs="Times New Roman"/>
                <w:sz w:val="24"/>
                <w:szCs w:val="24"/>
              </w:rPr>
              <w:t>СП-б</w:t>
            </w:r>
            <w:proofErr w:type="gramEnd"/>
          </w:p>
          <w:p w:rsidR="00A57295" w:rsidRPr="00A701D2" w:rsidRDefault="00A57295" w:rsidP="00AD4036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Протокол от_________201__ г. №_____</w:t>
            </w:r>
          </w:p>
          <w:p w:rsidR="00A57295" w:rsidRPr="00A701D2" w:rsidRDefault="00A57295" w:rsidP="00AD4036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7295" w:rsidRPr="00A701D2" w:rsidRDefault="00A57295" w:rsidP="00AD4036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A57295" w:rsidRPr="00A701D2" w:rsidRDefault="00A57295" w:rsidP="00AD4036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УТВЕРЖДЕНА</w:t>
            </w:r>
          </w:p>
          <w:p w:rsidR="00A57295" w:rsidRPr="00A701D2" w:rsidRDefault="00A57295" w:rsidP="00AD4036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Приказом №____ от ______ 20_г.</w:t>
            </w:r>
          </w:p>
          <w:p w:rsidR="00A57295" w:rsidRPr="00A701D2" w:rsidRDefault="00A57295" w:rsidP="00AD4036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Директор школы</w:t>
            </w:r>
          </w:p>
          <w:p w:rsidR="00A57295" w:rsidRPr="00A701D2" w:rsidRDefault="00A57295" w:rsidP="00AD4036">
            <w:pPr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</w:rPr>
            </w:pPr>
            <w:r w:rsidRPr="00A701D2">
              <w:rPr>
                <w:rFonts w:cs="Times New Roman"/>
                <w:sz w:val="24"/>
                <w:szCs w:val="24"/>
              </w:rPr>
              <w:t>___________________/</w:t>
            </w:r>
            <w:proofErr w:type="spellStart"/>
            <w:r w:rsidRPr="00A701D2">
              <w:rPr>
                <w:rFonts w:cs="Times New Roman"/>
                <w:sz w:val="24"/>
                <w:szCs w:val="24"/>
              </w:rPr>
              <w:t>З.П.Воронова</w:t>
            </w:r>
            <w:proofErr w:type="spellEnd"/>
            <w:r w:rsidRPr="00A701D2">
              <w:rPr>
                <w:rFonts w:cs="Times New Roman"/>
                <w:sz w:val="24"/>
                <w:szCs w:val="24"/>
              </w:rPr>
              <w:t>/</w:t>
            </w:r>
          </w:p>
          <w:p w:rsidR="00A57295" w:rsidRPr="00A701D2" w:rsidRDefault="00A57295" w:rsidP="00AD4036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AD4036" w:rsidRPr="00A701D2" w:rsidRDefault="00AD4036" w:rsidP="00A57295">
      <w:pPr>
        <w:spacing w:beforeLines="60" w:before="144" w:afterLines="60" w:after="144" w:line="288" w:lineRule="auto"/>
        <w:jc w:val="center"/>
        <w:rPr>
          <w:rFonts w:cs="Times New Roman"/>
          <w:color w:val="000000" w:themeColor="text1"/>
          <w:lang w:eastAsia="ru-RU"/>
        </w:rPr>
      </w:pPr>
    </w:p>
    <w:p w:rsidR="00AD4036" w:rsidRPr="00A701D2" w:rsidRDefault="00AD4036" w:rsidP="00A57295">
      <w:pPr>
        <w:pStyle w:val="Standard"/>
        <w:spacing w:beforeLines="60" w:before="144" w:afterLines="60" w:after="144" w:line="288" w:lineRule="auto"/>
        <w:jc w:val="center"/>
        <w:rPr>
          <w:rFonts w:cs="Times New Roman"/>
          <w:color w:val="000000" w:themeColor="text1"/>
          <w:lang w:eastAsia="ru-RU"/>
        </w:rPr>
      </w:pPr>
    </w:p>
    <w:p w:rsidR="00AD4036" w:rsidRPr="00A701D2" w:rsidRDefault="00CC6F3B" w:rsidP="00A57295">
      <w:pPr>
        <w:pStyle w:val="Standard"/>
        <w:spacing w:beforeLines="60" w:before="144" w:afterLines="60" w:after="144" w:line="288" w:lineRule="auto"/>
        <w:jc w:val="center"/>
        <w:outlineLvl w:val="0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РАБОЧАЯ ПРОГРАММА</w:t>
      </w:r>
    </w:p>
    <w:p w:rsidR="00AD4036" w:rsidRPr="00A701D2" w:rsidRDefault="00CC6F3B" w:rsidP="00A57295">
      <w:pPr>
        <w:pStyle w:val="Standard"/>
        <w:spacing w:beforeLines="60" w:before="144" w:afterLines="60" w:after="144" w:line="288" w:lineRule="auto"/>
        <w:jc w:val="center"/>
        <w:outlineLvl w:val="0"/>
        <w:rPr>
          <w:rFonts w:cs="Times New Roman"/>
          <w:b/>
          <w:color w:val="000000" w:themeColor="text1"/>
        </w:rPr>
      </w:pPr>
      <w:r w:rsidRPr="00A701D2">
        <w:rPr>
          <w:rFonts w:cs="Times New Roman"/>
          <w:color w:val="000000" w:themeColor="text1"/>
        </w:rPr>
        <w:t>к адаптированной дополнительной общеобразовательной общеразвивающей программе</w:t>
      </w:r>
      <w:r w:rsidRPr="00A701D2">
        <w:rPr>
          <w:rFonts w:cs="Times New Roman"/>
          <w:b/>
          <w:color w:val="000000" w:themeColor="text1"/>
        </w:rPr>
        <w:t xml:space="preserve"> «</w:t>
      </w:r>
      <w:r w:rsidR="00A57295" w:rsidRPr="00A701D2">
        <w:rPr>
          <w:rFonts w:cs="Times New Roman"/>
          <w:b/>
          <w:color w:val="000000" w:themeColor="text1"/>
        </w:rPr>
        <w:t>РАЗВИВАЮЩАЯ МАТЕМАТИКА</w:t>
      </w:r>
      <w:r w:rsidRPr="00A701D2">
        <w:rPr>
          <w:rFonts w:cs="Times New Roman"/>
          <w:b/>
          <w:color w:val="000000" w:themeColor="text1"/>
        </w:rPr>
        <w:t>»</w:t>
      </w:r>
    </w:p>
    <w:p w:rsidR="00AD4036" w:rsidRPr="00A701D2" w:rsidRDefault="00CC6F3B" w:rsidP="00A57295">
      <w:pPr>
        <w:pStyle w:val="Standard"/>
        <w:spacing w:beforeLines="60" w:before="144" w:afterLines="60" w:after="144" w:line="288" w:lineRule="auto"/>
        <w:jc w:val="center"/>
        <w:outlineLvl w:val="0"/>
        <w:rPr>
          <w:rFonts w:cs="Times New Roman"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группа 1 года обучения</w:t>
      </w:r>
    </w:p>
    <w:p w:rsidR="00AD4036" w:rsidRPr="00A701D2" w:rsidRDefault="00AD4036" w:rsidP="00A57295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color w:val="000000" w:themeColor="text1"/>
          <w:lang w:eastAsia="ru-RU"/>
        </w:rPr>
      </w:pPr>
    </w:p>
    <w:p w:rsidR="00AD4036" w:rsidRPr="00A701D2" w:rsidRDefault="00AD4036" w:rsidP="00A57295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color w:val="000000" w:themeColor="text1"/>
          <w:lang w:eastAsia="ru-RU"/>
        </w:rPr>
      </w:pPr>
    </w:p>
    <w:p w:rsidR="00AD4036" w:rsidRPr="00A701D2" w:rsidRDefault="00AD4036" w:rsidP="00A57295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color w:val="000000" w:themeColor="text1"/>
          <w:lang w:eastAsia="ru-RU"/>
        </w:rPr>
      </w:pPr>
    </w:p>
    <w:p w:rsidR="00A57295" w:rsidRPr="00A701D2" w:rsidRDefault="00A57295" w:rsidP="00A57295">
      <w:pPr>
        <w:pStyle w:val="Standard"/>
        <w:tabs>
          <w:tab w:val="left" w:pos="4170"/>
        </w:tabs>
        <w:spacing w:beforeLines="60" w:before="144" w:afterLines="60" w:after="144" w:line="288" w:lineRule="auto"/>
        <w:jc w:val="right"/>
        <w:rPr>
          <w:rFonts w:cs="Times New Roman"/>
          <w:b/>
          <w:lang w:eastAsia="ru-RU"/>
        </w:rPr>
      </w:pPr>
      <w:r w:rsidRPr="00A701D2">
        <w:rPr>
          <w:rFonts w:cs="Times New Roman"/>
          <w:b/>
          <w:lang w:eastAsia="ru-RU"/>
        </w:rPr>
        <w:t>Разработчик:</w:t>
      </w:r>
    </w:p>
    <w:p w:rsidR="00A57295" w:rsidRPr="00A701D2" w:rsidRDefault="00A57295" w:rsidP="00A57295">
      <w:pPr>
        <w:pStyle w:val="Standard"/>
        <w:tabs>
          <w:tab w:val="left" w:pos="4170"/>
        </w:tabs>
        <w:spacing w:beforeLines="60" w:before="144" w:afterLines="60" w:after="144" w:line="288" w:lineRule="auto"/>
        <w:jc w:val="right"/>
        <w:rPr>
          <w:rFonts w:cs="Times New Roman"/>
          <w:lang w:eastAsia="ru-RU"/>
        </w:rPr>
      </w:pPr>
      <w:proofErr w:type="spellStart"/>
      <w:r w:rsidRPr="00A701D2">
        <w:rPr>
          <w:rFonts w:cs="Times New Roman"/>
          <w:lang w:eastAsia="ru-RU"/>
        </w:rPr>
        <w:t>Баюрова</w:t>
      </w:r>
      <w:proofErr w:type="spellEnd"/>
      <w:r w:rsidRPr="00A701D2">
        <w:rPr>
          <w:rFonts w:cs="Times New Roman"/>
          <w:lang w:eastAsia="ru-RU"/>
        </w:rPr>
        <w:t xml:space="preserve"> Валентина Дмитриевна</w:t>
      </w:r>
    </w:p>
    <w:p w:rsidR="00A57295" w:rsidRPr="00A701D2" w:rsidRDefault="00A57295" w:rsidP="00A57295">
      <w:pPr>
        <w:pStyle w:val="Standard"/>
        <w:tabs>
          <w:tab w:val="left" w:pos="4170"/>
        </w:tabs>
        <w:spacing w:beforeLines="60" w:before="144" w:afterLines="60" w:after="144" w:line="288" w:lineRule="auto"/>
        <w:jc w:val="right"/>
        <w:rPr>
          <w:rFonts w:cs="Times New Roman"/>
          <w:lang w:eastAsia="ru-RU"/>
        </w:rPr>
      </w:pPr>
      <w:r w:rsidRPr="00A701D2">
        <w:rPr>
          <w:rFonts w:cs="Times New Roman"/>
          <w:lang w:eastAsia="ru-RU"/>
        </w:rPr>
        <w:t>учитель математики</w:t>
      </w:r>
    </w:p>
    <w:p w:rsidR="00A57295" w:rsidRPr="00A701D2" w:rsidRDefault="00A57295" w:rsidP="00A57295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lang w:eastAsia="ru-RU"/>
        </w:rPr>
      </w:pPr>
    </w:p>
    <w:p w:rsidR="00A57295" w:rsidRPr="00A701D2" w:rsidRDefault="00A57295" w:rsidP="00A57295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lang w:eastAsia="ru-RU"/>
        </w:rPr>
      </w:pPr>
    </w:p>
    <w:p w:rsidR="00A57295" w:rsidRPr="00A701D2" w:rsidRDefault="00A57295" w:rsidP="00A57295">
      <w:pPr>
        <w:pStyle w:val="Standard"/>
        <w:tabs>
          <w:tab w:val="left" w:pos="4170"/>
        </w:tabs>
        <w:spacing w:beforeLines="60" w:before="144" w:afterLines="60" w:after="144" w:line="288" w:lineRule="auto"/>
        <w:jc w:val="center"/>
        <w:rPr>
          <w:rFonts w:cs="Times New Roman"/>
          <w:lang w:eastAsia="ru-RU"/>
        </w:rPr>
      </w:pPr>
    </w:p>
    <w:p w:rsidR="00A57295" w:rsidRPr="00A701D2" w:rsidRDefault="00A57295" w:rsidP="00A57295">
      <w:pPr>
        <w:autoSpaceDE w:val="0"/>
        <w:adjustRightInd w:val="0"/>
        <w:spacing w:beforeLines="60" w:before="144" w:afterLines="60" w:after="144" w:line="288" w:lineRule="auto"/>
        <w:jc w:val="center"/>
        <w:rPr>
          <w:rFonts w:eastAsiaTheme="minorHAnsi" w:cs="Times New Roman"/>
          <w:lang w:eastAsia="en-US"/>
        </w:rPr>
      </w:pPr>
      <w:r w:rsidRPr="00A701D2">
        <w:rPr>
          <w:rFonts w:eastAsiaTheme="minorHAnsi" w:cs="Times New Roman"/>
          <w:lang w:eastAsia="en-US"/>
        </w:rPr>
        <w:t>г. Санкт-Петербург</w:t>
      </w:r>
    </w:p>
    <w:p w:rsidR="005632DC" w:rsidRPr="00A701D2" w:rsidRDefault="00A57295" w:rsidP="00A57295">
      <w:pPr>
        <w:autoSpaceDE w:val="0"/>
        <w:adjustRightInd w:val="0"/>
        <w:spacing w:beforeLines="60" w:before="144" w:afterLines="60" w:after="144" w:line="288" w:lineRule="auto"/>
        <w:jc w:val="center"/>
        <w:rPr>
          <w:rFonts w:eastAsiaTheme="minorHAnsi" w:cs="Times New Roman"/>
          <w:lang w:eastAsia="en-US"/>
        </w:rPr>
      </w:pPr>
      <w:r w:rsidRPr="00A701D2">
        <w:rPr>
          <w:rFonts w:eastAsiaTheme="minorHAnsi" w:cs="Times New Roman"/>
          <w:lang w:eastAsia="en-US"/>
        </w:rPr>
        <w:t>2018 год</w:t>
      </w:r>
    </w:p>
    <w:p w:rsidR="005632DC" w:rsidRPr="00A701D2" w:rsidRDefault="005632DC">
      <w:pPr>
        <w:rPr>
          <w:rFonts w:eastAsiaTheme="minorHAnsi" w:cs="Times New Roman"/>
          <w:lang w:eastAsia="en-US"/>
        </w:rPr>
      </w:pPr>
      <w:r w:rsidRPr="00A701D2">
        <w:rPr>
          <w:rFonts w:eastAsiaTheme="minorHAnsi" w:cs="Times New Roman"/>
          <w:lang w:eastAsia="en-US"/>
        </w:rPr>
        <w:br w:type="page"/>
      </w:r>
    </w:p>
    <w:p w:rsidR="00B90DDF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lastRenderedPageBreak/>
        <w:t>4.1 Задачи 1-го года обучения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Обучающие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- приобретение  навыков в построении и работе с геометрическими фигурами;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- </w:t>
      </w:r>
      <w:r w:rsidR="00F36F25" w:rsidRPr="00A701D2">
        <w:rPr>
          <w:rFonts w:cs="Times New Roman"/>
        </w:rPr>
        <w:t>изучить математические инструменты (линейка, транспортир, циркуль и другие)  и освоить навык</w:t>
      </w:r>
      <w:r w:rsidRPr="00A701D2">
        <w:rPr>
          <w:rFonts w:cs="Times New Roman"/>
        </w:rPr>
        <w:t xml:space="preserve"> работ</w:t>
      </w:r>
      <w:r w:rsidR="00F36F25" w:rsidRPr="00A701D2">
        <w:rPr>
          <w:rFonts w:cs="Times New Roman"/>
        </w:rPr>
        <w:t>ы</w:t>
      </w:r>
      <w:r w:rsidRPr="00A701D2">
        <w:rPr>
          <w:rFonts w:cs="Times New Roman"/>
        </w:rPr>
        <w:t xml:space="preserve"> с </w:t>
      </w:r>
      <w:r w:rsidR="00F36F25" w:rsidRPr="00A701D2">
        <w:rPr>
          <w:rFonts w:cs="Times New Roman"/>
        </w:rPr>
        <w:t>ними;</w:t>
      </w:r>
      <w:r w:rsidRPr="00A701D2">
        <w:rPr>
          <w:rFonts w:cs="Times New Roman"/>
        </w:rPr>
        <w:t xml:space="preserve"> </w:t>
      </w:r>
    </w:p>
    <w:p w:rsidR="00F36F25" w:rsidRPr="00A701D2" w:rsidRDefault="00F36F25" w:rsidP="0027531C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- освоение математической терминологии</w:t>
      </w:r>
      <w:r w:rsidR="00B1335F" w:rsidRPr="00A701D2">
        <w:rPr>
          <w:rFonts w:cs="Times New Roman"/>
        </w:rPr>
        <w:t xml:space="preserve">, </w:t>
      </w:r>
      <w:r w:rsidRPr="00A701D2">
        <w:rPr>
          <w:rFonts w:cs="Times New Roman"/>
        </w:rPr>
        <w:t>правил</w:t>
      </w:r>
      <w:r w:rsidR="00B1335F" w:rsidRPr="00A701D2">
        <w:rPr>
          <w:rFonts w:cs="Times New Roman"/>
        </w:rPr>
        <w:t>, формул</w:t>
      </w:r>
      <w:r w:rsidRPr="00A701D2">
        <w:rPr>
          <w:rFonts w:cs="Times New Roman"/>
        </w:rPr>
        <w:t>;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- развитие логического, пространственного и абстрактного мышления.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 xml:space="preserve"> Воспитательные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cs="Times New Roman"/>
        </w:rPr>
        <w:t xml:space="preserve">- воспитание качеств личности: усидчивости, </w:t>
      </w:r>
      <w:r w:rsidRPr="00A701D2">
        <w:rPr>
          <w:rFonts w:eastAsia="Times New Roman" w:cs="Times New Roman"/>
          <w:kern w:val="0"/>
          <w:lang w:eastAsia="ar-SA" w:bidi="ar-SA"/>
        </w:rPr>
        <w:t>способности к преодолению трудностей, целеустремленности и настойчивости в достижении результата;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- формирование  основ  нравственного  самосознания  личности,  умения  правильно оценивать окружающее и самих себя, формирование эстетических потребностей, ценностей и чувств;  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- формирование умений, навыков социального общения людей и расширение круга общения, выход учащегося за пределы семьи и образовательной организации; 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- развитие  доброжелательности  и  эмоциональной  отзывчивости,  понимания  других людей и сопереживания им, укрепление доверия к другим людям;  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>- формирование положительного отношения к базовым общественным ценностям.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>Развивающие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-  расширение  и развитие представлений учащегося о мире и о себе, его социального опыта; 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-  развитие активности,  самостоятельности и независимости в повседневной жизни; 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>- развитие  возможных  избирательных  способностей  и  интересов учащегося  в разных видах деятельности;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 xml:space="preserve"> - развитие  навыков  осуществления  сотрудничества  с  педагогами,  сверстниками, родителями, старшими детьми в решении общих проблем (работа в команде);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eastAsia="Times New Roman" w:cs="Times New Roman"/>
          <w:kern w:val="0"/>
          <w:lang w:eastAsia="ar-SA" w:bidi="ar-SA"/>
        </w:rPr>
      </w:pPr>
      <w:r w:rsidRPr="00A701D2">
        <w:rPr>
          <w:rFonts w:eastAsia="Times New Roman" w:cs="Times New Roman"/>
          <w:kern w:val="0"/>
          <w:lang w:eastAsia="ar-SA" w:bidi="ar-SA"/>
        </w:rPr>
        <w:t>- развитие мелкой моторики.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lastRenderedPageBreak/>
        <w:t xml:space="preserve"> Коррекционно-развивающие, оздоровительные</w:t>
      </w:r>
    </w:p>
    <w:p w:rsidR="0027531C" w:rsidRPr="00A701D2" w:rsidRDefault="0027531C" w:rsidP="0027531C">
      <w:pPr>
        <w:pStyle w:val="12"/>
        <w:spacing w:beforeLines="60" w:before="144" w:afterLines="60" w:after="144" w:line="288" w:lineRule="auto"/>
        <w:rPr>
          <w:rFonts w:ascii="Times New Roman" w:hAnsi="Times New Roman" w:cs="Times New Roman"/>
          <w:sz w:val="28"/>
          <w:szCs w:val="28"/>
        </w:rPr>
      </w:pPr>
      <w:r w:rsidRPr="00A701D2">
        <w:rPr>
          <w:rFonts w:ascii="Times New Roman" w:hAnsi="Times New Roman" w:cs="Times New Roman"/>
          <w:sz w:val="28"/>
          <w:szCs w:val="28"/>
        </w:rPr>
        <w:t xml:space="preserve">- способствовать коррекции  всех  компонентов  психофизического,  интеллектуального,  личностного развития учащихся с ЗПР с учетом их  возрастных и индивидуальных особенностей; </w:t>
      </w:r>
    </w:p>
    <w:p w:rsidR="0027531C" w:rsidRPr="00A701D2" w:rsidRDefault="0015696C" w:rsidP="0027531C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 xml:space="preserve">4.2. </w:t>
      </w:r>
      <w:r w:rsidR="0027531C" w:rsidRPr="00A701D2">
        <w:rPr>
          <w:rFonts w:cs="Times New Roman"/>
          <w:b/>
        </w:rPr>
        <w:t>Планируемые результаты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>Предметные</w:t>
      </w:r>
    </w:p>
    <w:p w:rsidR="0027531C" w:rsidRPr="00A701D2" w:rsidRDefault="0027531C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Сформированы пространственные представления и понятия:  «влево», «вправо», «вверх», «вниз»; маршрут передвижения;  точка начала движения; число, стрелка 1→ 1↓,  указывающие направление движения. </w:t>
      </w:r>
    </w:p>
    <w:p w:rsidR="0027531C" w:rsidRPr="00A701D2" w:rsidRDefault="0027531C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Умение проводить линии по заданному маршруту (алгоритму): путешествие точки (на листе в клетку). Построение собственного маршрута (рисунка) и его описание. </w:t>
      </w:r>
    </w:p>
    <w:p w:rsidR="0027531C" w:rsidRPr="00A701D2" w:rsidRDefault="0027531C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Приобретены знания  закономерностей в узорах.  Освоение понятий: симметрия, фигуры, имеющие одну и несколько осей симметрии.</w:t>
      </w:r>
    </w:p>
    <w:p w:rsidR="0027531C" w:rsidRPr="00A701D2" w:rsidRDefault="0027531C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Сформированы навыки построения Геометрических узоров.</w:t>
      </w:r>
    </w:p>
    <w:p w:rsidR="0027531C" w:rsidRPr="00A701D2" w:rsidRDefault="0027531C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Навыки расположения деталей: выбор деталей в соответствии с заданным контуром  конструкции; поиск нескольких возможных вариантов решения. Составление и зарисовка фигур по собственному замыслу. Деление заданной фигуры на равные по площади части. Поиск заданных фигур в фигурах сложной конфигурации.</w:t>
      </w:r>
    </w:p>
    <w:p w:rsidR="0027531C" w:rsidRPr="00A701D2" w:rsidRDefault="0027531C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Умение анализировать расположение деталей в исходной конструкции.</w:t>
      </w:r>
    </w:p>
    <w:p w:rsidR="0027531C" w:rsidRPr="00A701D2" w:rsidRDefault="0027531C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Иметь представление и узнавать в окружающих предметах фигуры, которые изучили  в данном курсе. </w:t>
      </w:r>
    </w:p>
    <w:p w:rsidR="0027531C" w:rsidRPr="00A701D2" w:rsidRDefault="0027531C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Решение задач, формирующих геометрическую наблюдательность.</w:t>
      </w:r>
    </w:p>
    <w:p w:rsidR="0027531C" w:rsidRPr="00A701D2" w:rsidRDefault="0027531C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Владение терминами, изученными во втором классе. </w:t>
      </w:r>
      <w:proofErr w:type="gramStart"/>
      <w:r w:rsidRPr="00A701D2">
        <w:rPr>
          <w:rFonts w:cs="Times New Roman"/>
        </w:rPr>
        <w:t xml:space="preserve">Усвоение новых понятий, такие как:  периметр, круг, окружность, овал, многоугольник, циркуль, транспортир, «центр», «радиус», «диаметр». </w:t>
      </w:r>
      <w:proofErr w:type="gramEnd"/>
    </w:p>
    <w:p w:rsidR="0027531C" w:rsidRPr="00A701D2" w:rsidRDefault="0027531C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     Приобретение навыков построения с помощью циркуля: окружность, а также начертить радиус, провести диаметр, делить отрезок на несколько равных частей, делить угол пополам. </w:t>
      </w:r>
    </w:p>
    <w:p w:rsidR="0027531C" w:rsidRPr="00A701D2" w:rsidRDefault="0027531C" w:rsidP="00653DAE">
      <w:pPr>
        <w:pStyle w:val="a5"/>
        <w:numPr>
          <w:ilvl w:val="0"/>
          <w:numId w:val="9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 xml:space="preserve">Знание и применение формулы периметра различных фигур: строить углы заданной величины с помощью транспортира и измерять данные, находить </w:t>
      </w:r>
      <w:r w:rsidRPr="00A701D2">
        <w:rPr>
          <w:rFonts w:cs="Times New Roman"/>
        </w:rPr>
        <w:lastRenderedPageBreak/>
        <w:t>сумму углов треугольника, делить круг на (2, 4, 8), (3, 6, 12) равных частей с помощью циркуля.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  <w:b/>
        </w:rPr>
      </w:pPr>
      <w:r w:rsidRPr="00A701D2">
        <w:rPr>
          <w:rFonts w:cs="Times New Roman"/>
          <w:b/>
        </w:rPr>
        <w:t>Личностные</w:t>
      </w:r>
    </w:p>
    <w:p w:rsidR="0027531C" w:rsidRPr="00A701D2" w:rsidRDefault="0027531C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развитие внимательности, усидчивости, настойчивости, целеустремленности, умения преодолевать трудности;</w:t>
      </w:r>
    </w:p>
    <w:p w:rsidR="0027531C" w:rsidRPr="00A701D2" w:rsidRDefault="0027531C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воспитание чувства справедливости, ответственности;</w:t>
      </w:r>
    </w:p>
    <w:p w:rsidR="0027531C" w:rsidRPr="00A701D2" w:rsidRDefault="0027531C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умение правильно оценивать окружающее и себя;</w:t>
      </w:r>
    </w:p>
    <w:p w:rsidR="0027531C" w:rsidRPr="00A701D2" w:rsidRDefault="0027531C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развитие доброжелательности, эмоциональной отзывчивости, сопереживания и укрепление доверия к другим людям;</w:t>
      </w:r>
    </w:p>
    <w:p w:rsidR="0027531C" w:rsidRPr="00A701D2" w:rsidRDefault="0027531C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proofErr w:type="spellStart"/>
      <w:r w:rsidRPr="00A701D2">
        <w:rPr>
          <w:rFonts w:cs="Times New Roman"/>
        </w:rPr>
        <w:t>сформированность</w:t>
      </w:r>
      <w:proofErr w:type="spellEnd"/>
      <w:r w:rsidRPr="00A701D2">
        <w:rPr>
          <w:rFonts w:cs="Times New Roman"/>
        </w:rPr>
        <w:t xml:space="preserve"> мотивации к обучению;</w:t>
      </w:r>
    </w:p>
    <w:p w:rsidR="0027531C" w:rsidRPr="00A701D2" w:rsidRDefault="0027531C" w:rsidP="00653DAE">
      <w:pPr>
        <w:pStyle w:val="a5"/>
        <w:numPr>
          <w:ilvl w:val="0"/>
          <w:numId w:val="10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освоение культуры общения и поведения в социуме.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  <w:b/>
        </w:rPr>
      </w:pPr>
      <w:proofErr w:type="spellStart"/>
      <w:r w:rsidRPr="00A701D2">
        <w:rPr>
          <w:rFonts w:cs="Times New Roman"/>
          <w:b/>
        </w:rPr>
        <w:t>Метапредметные</w:t>
      </w:r>
      <w:proofErr w:type="spellEnd"/>
    </w:p>
    <w:p w:rsidR="0027531C" w:rsidRPr="00A701D2" w:rsidRDefault="0027531C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Сопоставлять полученный (промежуточный, итоговый) результат с заданным условием.</w:t>
      </w:r>
    </w:p>
    <w:p w:rsidR="0027531C" w:rsidRPr="00A701D2" w:rsidRDefault="0027531C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Объяснять (доказывать) выбор объекта (детали) или способа действия при заданном условии.</w:t>
      </w:r>
    </w:p>
    <w:p w:rsidR="0027531C" w:rsidRPr="00A701D2" w:rsidRDefault="0027531C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Умение анализировать предложенные возможные варианты верного решения.</w:t>
      </w:r>
    </w:p>
    <w:p w:rsidR="0027531C" w:rsidRPr="00A701D2" w:rsidRDefault="0027531C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Умение переносить знания моделирования объектов на бумаге на процесс моделирования объёмных фигур из различных материалов (проволока, пластилин и др.) и из развёрток.</w:t>
      </w:r>
    </w:p>
    <w:p w:rsidR="0027531C" w:rsidRPr="00A701D2" w:rsidRDefault="0027531C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27531C" w:rsidRPr="00A701D2" w:rsidRDefault="0027531C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Развитие самостоятельности суждений, независимости и нестандартности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мышления.</w:t>
      </w:r>
    </w:p>
    <w:p w:rsidR="0027531C" w:rsidRPr="00A701D2" w:rsidRDefault="0027531C" w:rsidP="00653DAE">
      <w:pPr>
        <w:pStyle w:val="a5"/>
        <w:numPr>
          <w:ilvl w:val="0"/>
          <w:numId w:val="11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27531C" w:rsidRPr="00A701D2" w:rsidRDefault="0027531C" w:rsidP="0027531C">
      <w:p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  <w:b/>
        </w:rPr>
        <w:t>Коррекционно-развивающие</w:t>
      </w:r>
    </w:p>
    <w:p w:rsidR="0027531C" w:rsidRPr="00A701D2" w:rsidRDefault="0027531C" w:rsidP="00653DAE">
      <w:pPr>
        <w:pStyle w:val="a5"/>
        <w:numPr>
          <w:ilvl w:val="0"/>
          <w:numId w:val="12"/>
        </w:numPr>
        <w:spacing w:beforeLines="60" w:before="144" w:afterLines="60" w:after="144" w:line="288" w:lineRule="auto"/>
      </w:pPr>
      <w:r w:rsidRPr="00A701D2">
        <w:t>развитие познавательной активности детей;</w:t>
      </w:r>
    </w:p>
    <w:p w:rsidR="0027531C" w:rsidRPr="00A701D2" w:rsidRDefault="0027531C" w:rsidP="00653DAE">
      <w:pPr>
        <w:pStyle w:val="a5"/>
        <w:numPr>
          <w:ilvl w:val="0"/>
          <w:numId w:val="12"/>
        </w:numPr>
        <w:spacing w:beforeLines="60" w:before="144" w:afterLines="60" w:after="144" w:line="288" w:lineRule="auto"/>
      </w:pPr>
      <w:r w:rsidRPr="00A701D2">
        <w:lastRenderedPageBreak/>
        <w:t>развитие обще интеллектуальных умений: приемов анализа, сравнения, обобщения, навыков группировки и классификации;</w:t>
      </w:r>
    </w:p>
    <w:p w:rsidR="0027531C" w:rsidRPr="00A701D2" w:rsidRDefault="0027531C" w:rsidP="00653DAE">
      <w:pPr>
        <w:pStyle w:val="a5"/>
        <w:numPr>
          <w:ilvl w:val="0"/>
          <w:numId w:val="12"/>
        </w:numPr>
        <w:spacing w:beforeLines="60" w:before="144" w:afterLines="60" w:after="144" w:line="288" w:lineRule="auto"/>
      </w:pPr>
      <w:r w:rsidRPr="00A701D2">
        <w:t>нормализация учебной деятельности, формирование умения ориентироваться в задании, воспитание самоконтроля и самооценки;</w:t>
      </w:r>
    </w:p>
    <w:p w:rsidR="0027531C" w:rsidRPr="00A701D2" w:rsidRDefault="0027531C" w:rsidP="00653DAE">
      <w:pPr>
        <w:pStyle w:val="a5"/>
        <w:numPr>
          <w:ilvl w:val="0"/>
          <w:numId w:val="12"/>
        </w:numPr>
        <w:spacing w:beforeLines="60" w:before="144" w:afterLines="60" w:after="144" w:line="288" w:lineRule="auto"/>
      </w:pPr>
      <w:r w:rsidRPr="00A701D2">
        <w:t>развитие словарного запаса, устной монологической речи детей в единстве с обогащением знаниями и представлениями об окружающей действительности;</w:t>
      </w:r>
    </w:p>
    <w:p w:rsidR="0027531C" w:rsidRPr="00A701D2" w:rsidRDefault="0027531C" w:rsidP="00653DAE">
      <w:pPr>
        <w:pStyle w:val="a5"/>
        <w:numPr>
          <w:ilvl w:val="0"/>
          <w:numId w:val="12"/>
        </w:numPr>
        <w:spacing w:beforeLines="60" w:before="144" w:afterLines="60" w:after="144" w:line="288" w:lineRule="auto"/>
      </w:pPr>
      <w:proofErr w:type="spellStart"/>
      <w:r w:rsidRPr="00A701D2">
        <w:t>психокоррекция</w:t>
      </w:r>
      <w:proofErr w:type="spellEnd"/>
      <w:r w:rsidRPr="00A701D2">
        <w:t xml:space="preserve"> поведения ребенка;</w:t>
      </w:r>
    </w:p>
    <w:p w:rsidR="00DC0EE7" w:rsidRPr="00A701D2" w:rsidRDefault="0027531C" w:rsidP="0027531C">
      <w:pPr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t>социальная профилактика, формирование навыков общения, правильного поведения.</w:t>
      </w:r>
    </w:p>
    <w:p w:rsidR="0079049A" w:rsidRDefault="0079049A" w:rsidP="008D0457">
      <w:pPr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</w:p>
    <w:p w:rsidR="00AD4036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4.3 Календарно-тематическое планирование 1 год обучения</w:t>
      </w:r>
    </w:p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  <w:lang w:eastAsia="ru-RU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4423"/>
        <w:gridCol w:w="1215"/>
        <w:gridCol w:w="1559"/>
        <w:gridCol w:w="1843"/>
      </w:tblGrid>
      <w:tr w:rsidR="00AD4036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№</w:t>
            </w:r>
          </w:p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proofErr w:type="gramStart"/>
            <w:r w:rsidRPr="00A701D2">
              <w:rPr>
                <w:rFonts w:cs="Times New Roman"/>
                <w:color w:val="000000" w:themeColor="text1"/>
                <w:lang w:eastAsia="ru-RU"/>
              </w:rPr>
              <w:t>п</w:t>
            </w:r>
            <w:proofErr w:type="gramEnd"/>
            <w:r w:rsidRPr="00A701D2">
              <w:rPr>
                <w:rFonts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Тема занятия, содержание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Планируемые даты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Фактические даты</w:t>
            </w:r>
          </w:p>
        </w:tc>
      </w:tr>
      <w:tr w:rsidR="0031115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Четырехугольники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</w:tr>
      <w:tr w:rsidR="0031115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6E0F4E" w:rsidP="006E0F4E">
            <w:pPr>
              <w:jc w:val="right"/>
            </w:pPr>
            <w:r w:rsidRPr="00A701D2">
              <w:t>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31115E">
            <w:pPr>
              <w:pStyle w:val="af"/>
              <w:rPr>
                <w:rFonts w:ascii="Times New Roman" w:hAnsi="Times New Roman"/>
                <w:spacing w:val="-2"/>
                <w:lang w:val="ru-RU" w:eastAsia="en-US"/>
              </w:rPr>
            </w:pPr>
            <w:r w:rsidRPr="00A701D2">
              <w:rPr>
                <w:rFonts w:ascii="Times New Roman" w:hAnsi="Times New Roman"/>
                <w:spacing w:val="-2"/>
                <w:lang w:val="ru-RU" w:eastAsia="en-US"/>
              </w:rPr>
              <w:t>«Дороги на улицах прямоугольников». Параллельные прямые.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6E0F4E" w:rsidP="006E0F4E">
            <w:pPr>
              <w:jc w:val="center"/>
            </w:pPr>
            <w:r w:rsidRPr="00A701D2">
              <w:t>06.09.2018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6E0F4E">
            <w:pPr>
              <w:jc w:val="center"/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31115E">
            <w:pPr>
              <w:pStyle w:val="af"/>
              <w:rPr>
                <w:rFonts w:ascii="Times New Roman" w:hAnsi="Times New Roman"/>
                <w:spacing w:val="-2"/>
                <w:lang w:val="ru-RU" w:eastAsia="en-US"/>
              </w:rPr>
            </w:pPr>
            <w:r w:rsidRPr="00A701D2">
              <w:rPr>
                <w:rFonts w:ascii="Times New Roman" w:hAnsi="Times New Roman"/>
                <w:spacing w:val="-2"/>
                <w:lang w:val="ru-RU" w:eastAsia="en-US"/>
              </w:rPr>
              <w:t>«Жители города четырёхугольников». Виды четырехугольников.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>
            <w:r w:rsidRPr="00A701D2">
              <w:t>13.09.2018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31115E">
            <w:pPr>
              <w:pStyle w:val="af"/>
              <w:rPr>
                <w:rFonts w:ascii="Times New Roman" w:hAnsi="Times New Roman"/>
                <w:spacing w:val="-2"/>
                <w:lang w:eastAsia="en-US"/>
              </w:rPr>
            </w:pPr>
            <w:r w:rsidRPr="00A701D2">
              <w:rPr>
                <w:rFonts w:ascii="Times New Roman" w:hAnsi="Times New Roman"/>
                <w:spacing w:val="-2"/>
                <w:lang w:val="ru-RU" w:eastAsia="en-US"/>
              </w:rPr>
              <w:t xml:space="preserve">Построения на нелинованной бумаге. Построение прямого угла. </w:t>
            </w:r>
            <w:proofErr w:type="spellStart"/>
            <w:r w:rsidRPr="00A701D2">
              <w:rPr>
                <w:rFonts w:ascii="Times New Roman" w:hAnsi="Times New Roman"/>
                <w:lang w:eastAsia="en-US"/>
              </w:rPr>
              <w:t>Перпендикулярные</w:t>
            </w:r>
            <w:proofErr w:type="spellEnd"/>
            <w:r w:rsidRPr="00A701D2">
              <w:rPr>
                <w:rFonts w:ascii="Times New Roman" w:hAnsi="Times New Roman"/>
                <w:lang w:val="ru-RU" w:eastAsia="en-US"/>
              </w:rPr>
              <w:t xml:space="preserve"> </w:t>
            </w:r>
            <w:proofErr w:type="spellStart"/>
            <w:r w:rsidRPr="00A701D2">
              <w:rPr>
                <w:rFonts w:ascii="Times New Roman" w:hAnsi="Times New Roman"/>
                <w:lang w:eastAsia="en-US"/>
              </w:rPr>
              <w:t>прямые</w:t>
            </w:r>
            <w:proofErr w:type="spellEnd"/>
            <w:r w:rsidRPr="00A701D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>
            <w:r w:rsidRPr="00A701D2">
              <w:t>20.09.2018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31115E">
            <w:pPr>
              <w:pStyle w:val="af"/>
              <w:rPr>
                <w:rFonts w:ascii="Times New Roman" w:hAnsi="Times New Roman"/>
                <w:spacing w:val="-2"/>
                <w:lang w:val="ru-RU" w:eastAsia="en-US"/>
              </w:rPr>
            </w:pPr>
            <w:r w:rsidRPr="00A701D2">
              <w:rPr>
                <w:rFonts w:ascii="Times New Roman" w:hAnsi="Times New Roman"/>
                <w:spacing w:val="-2"/>
                <w:lang w:val="ru-RU" w:eastAsia="en-US"/>
              </w:rPr>
              <w:t xml:space="preserve">Построения на нелинованной бумаге. Построение прямого угла. </w:t>
            </w:r>
            <w:proofErr w:type="spellStart"/>
            <w:r w:rsidRPr="00A701D2">
              <w:rPr>
                <w:rFonts w:ascii="Times New Roman" w:hAnsi="Times New Roman"/>
                <w:lang w:eastAsia="en-US"/>
              </w:rPr>
              <w:t>Перпендикулярные</w:t>
            </w:r>
            <w:proofErr w:type="spellEnd"/>
            <w:r w:rsidRPr="00A701D2">
              <w:rPr>
                <w:rFonts w:ascii="Times New Roman" w:hAnsi="Times New Roman"/>
                <w:lang w:val="ru-RU" w:eastAsia="en-US"/>
              </w:rPr>
              <w:t xml:space="preserve"> </w:t>
            </w:r>
            <w:proofErr w:type="spellStart"/>
            <w:r w:rsidRPr="00A701D2">
              <w:rPr>
                <w:rFonts w:ascii="Times New Roman" w:hAnsi="Times New Roman"/>
                <w:lang w:eastAsia="en-US"/>
              </w:rPr>
              <w:t>прямые</w:t>
            </w:r>
            <w:proofErr w:type="spellEnd"/>
            <w:r w:rsidRPr="00A701D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>
            <w:r w:rsidRPr="00A701D2">
              <w:t>27.09.2018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5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31115E">
            <w:pPr>
              <w:pStyle w:val="af"/>
              <w:rPr>
                <w:rFonts w:ascii="Times New Roman" w:hAnsi="Times New Roman"/>
                <w:lang w:val="ru-RU" w:eastAsia="en-US"/>
              </w:rPr>
            </w:pPr>
            <w:r w:rsidRPr="00A701D2">
              <w:rPr>
                <w:rFonts w:ascii="Times New Roman" w:hAnsi="Times New Roman"/>
                <w:spacing w:val="-2"/>
                <w:lang w:val="ru-RU" w:eastAsia="en-US"/>
              </w:rPr>
              <w:t>Построение прямоугольника и квадрата на нелинованной бумаге.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r w:rsidRPr="00A701D2">
              <w:t>04.10.2018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6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31115E">
            <w:pPr>
              <w:pStyle w:val="af"/>
              <w:rPr>
                <w:rFonts w:ascii="Times New Roman" w:hAnsi="Times New Roman"/>
                <w:lang w:val="ru-RU" w:eastAsia="en-US"/>
              </w:rPr>
            </w:pPr>
            <w:r w:rsidRPr="00A701D2">
              <w:rPr>
                <w:rFonts w:ascii="Times New Roman" w:hAnsi="Times New Roman"/>
                <w:spacing w:val="-2"/>
                <w:lang w:val="ru-RU" w:eastAsia="en-US"/>
              </w:rPr>
              <w:t>Построение прямоугольника и квадрата на нелинованной бумаге.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>
            <w:r w:rsidRPr="00A701D2">
              <w:t>11.10.2018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7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AD4036">
            <w:pPr>
              <w:rPr>
                <w:b/>
              </w:rPr>
            </w:pPr>
            <w:r w:rsidRPr="00A701D2">
              <w:rPr>
                <w:spacing w:val="-2"/>
                <w:lang w:eastAsia="en-US"/>
              </w:rPr>
              <w:t>Диагонали многоугольника. Свойства диагоналей прямоугольника.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>
            <w:r w:rsidRPr="00A701D2">
              <w:t>18.10.2018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8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AD4036">
            <w:pPr>
              <w:rPr>
                <w:b/>
              </w:rPr>
            </w:pPr>
            <w:r w:rsidRPr="00A701D2">
              <w:rPr>
                <w:spacing w:val="-2"/>
                <w:lang w:eastAsia="en-US"/>
              </w:rPr>
              <w:t xml:space="preserve">Диагонали квадрата. Игра </w:t>
            </w:r>
            <w:r w:rsidRPr="00A701D2">
              <w:rPr>
                <w:spacing w:val="-2"/>
                <w:lang w:eastAsia="en-US"/>
              </w:rPr>
              <w:lastRenderedPageBreak/>
              <w:t>«Паутинка».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>
            <w:r w:rsidRPr="00A701D2">
              <w:t>25.10.2018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</w:p>
        </w:tc>
      </w:tr>
      <w:tr w:rsidR="0031115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lastRenderedPageBreak/>
              <w:t>2.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Окружности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A701D2">
              <w:rPr>
                <w:rFonts w:ascii="Times New Roman" w:hAnsi="Times New Roman"/>
                <w:lang w:val="ru-RU" w:eastAsia="en-US"/>
              </w:rPr>
              <w:t xml:space="preserve">Деление окружности на 4, 6 равных частей. </w:t>
            </w:r>
            <w:proofErr w:type="spellStart"/>
            <w:r w:rsidRPr="00A701D2">
              <w:rPr>
                <w:rFonts w:ascii="Times New Roman" w:hAnsi="Times New Roman"/>
                <w:lang w:eastAsia="en-US"/>
              </w:rPr>
              <w:t>Вычерчивание</w:t>
            </w:r>
            <w:proofErr w:type="spellEnd"/>
            <w:r w:rsidRPr="00A701D2">
              <w:rPr>
                <w:rFonts w:ascii="Times New Roman" w:hAnsi="Times New Roman"/>
                <w:lang w:eastAsia="en-US"/>
              </w:rPr>
              <w:t xml:space="preserve"> «</w:t>
            </w:r>
            <w:proofErr w:type="spellStart"/>
            <w:r w:rsidRPr="00A701D2">
              <w:rPr>
                <w:rFonts w:ascii="Times New Roman" w:hAnsi="Times New Roman"/>
                <w:lang w:eastAsia="en-US"/>
              </w:rPr>
              <w:t>розе</w:t>
            </w:r>
            <w:r w:rsidRPr="00A701D2">
              <w:rPr>
                <w:rFonts w:ascii="Times New Roman" w:hAnsi="Times New Roman"/>
                <w:lang w:eastAsia="en-US"/>
              </w:rPr>
              <w:softHyphen/>
            </w:r>
            <w:r w:rsidRPr="00A701D2">
              <w:rPr>
                <w:rFonts w:ascii="Times New Roman" w:hAnsi="Times New Roman"/>
                <w:spacing w:val="-2"/>
                <w:lang w:eastAsia="en-US"/>
              </w:rPr>
              <w:t>ток</w:t>
            </w:r>
            <w:proofErr w:type="spellEnd"/>
            <w:r w:rsidRPr="00A701D2">
              <w:rPr>
                <w:rFonts w:ascii="Times New Roman" w:hAnsi="Times New Roman"/>
                <w:spacing w:val="-2"/>
                <w:lang w:eastAsia="en-US"/>
              </w:rPr>
              <w:t>».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08.11.2018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A701D2">
              <w:rPr>
                <w:rFonts w:ascii="Times New Roman" w:hAnsi="Times New Roman"/>
                <w:lang w:val="ru-RU" w:eastAsia="en-US"/>
              </w:rPr>
              <w:t xml:space="preserve">Деление окружности на 4, 6 равных частей. </w:t>
            </w:r>
            <w:proofErr w:type="spellStart"/>
            <w:r w:rsidRPr="00A701D2">
              <w:rPr>
                <w:rFonts w:ascii="Times New Roman" w:hAnsi="Times New Roman"/>
                <w:lang w:eastAsia="en-US"/>
              </w:rPr>
              <w:t>Вычерчивание</w:t>
            </w:r>
            <w:proofErr w:type="spellEnd"/>
            <w:r w:rsidRPr="00A701D2">
              <w:rPr>
                <w:rFonts w:ascii="Times New Roman" w:hAnsi="Times New Roman"/>
                <w:lang w:eastAsia="en-US"/>
              </w:rPr>
              <w:t xml:space="preserve"> «</w:t>
            </w:r>
            <w:proofErr w:type="spellStart"/>
            <w:r w:rsidRPr="00A701D2">
              <w:rPr>
                <w:rFonts w:ascii="Times New Roman" w:hAnsi="Times New Roman"/>
                <w:lang w:eastAsia="en-US"/>
              </w:rPr>
              <w:t>розе</w:t>
            </w:r>
            <w:r w:rsidRPr="00A701D2">
              <w:rPr>
                <w:rFonts w:ascii="Times New Roman" w:hAnsi="Times New Roman"/>
                <w:lang w:eastAsia="en-US"/>
              </w:rPr>
              <w:softHyphen/>
            </w:r>
            <w:r w:rsidRPr="00A701D2">
              <w:rPr>
                <w:rFonts w:ascii="Times New Roman" w:hAnsi="Times New Roman"/>
                <w:spacing w:val="-2"/>
                <w:lang w:eastAsia="en-US"/>
              </w:rPr>
              <w:t>ток</w:t>
            </w:r>
            <w:proofErr w:type="spellEnd"/>
            <w:r w:rsidRPr="00A701D2">
              <w:rPr>
                <w:rFonts w:ascii="Times New Roman" w:hAnsi="Times New Roman"/>
                <w:spacing w:val="-2"/>
                <w:lang w:eastAsia="en-US"/>
              </w:rPr>
              <w:t>».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>
            <w:r w:rsidRPr="00A701D2">
              <w:t>15.11.2018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AD4036">
            <w:pPr>
              <w:rPr>
                <w:b/>
              </w:rPr>
            </w:pPr>
            <w:r w:rsidRPr="00A701D2">
              <w:rPr>
                <w:spacing w:val="-2"/>
                <w:lang w:eastAsia="en-US"/>
              </w:rPr>
              <w:t>Решение топологических задач.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>
            <w:r w:rsidRPr="00A701D2">
              <w:t>22.11.2018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AD4036">
            <w:pPr>
              <w:rPr>
                <w:b/>
              </w:rPr>
            </w:pPr>
            <w:r w:rsidRPr="00A701D2">
              <w:rPr>
                <w:spacing w:val="-2"/>
                <w:lang w:eastAsia="en-US"/>
              </w:rPr>
              <w:t>Решение топологических задач.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>
            <w:r w:rsidRPr="00A701D2">
              <w:t>29.11.2018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</w:p>
        </w:tc>
      </w:tr>
      <w:tr w:rsidR="0031115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Многоугольники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</w:tr>
      <w:tr w:rsidR="00AD4036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6E0F4E">
            <w:pPr>
              <w:jc w:val="right"/>
            </w:pPr>
            <w:r w:rsidRPr="00A701D2">
              <w:t>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AD4036">
            <w:r w:rsidRPr="00A701D2">
              <w:t xml:space="preserve">Многоугольники выпуклые и невыпуклые.       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6E0F4E">
            <w:pPr>
              <w:jc w:val="center"/>
            </w:pPr>
            <w:r w:rsidRPr="00A701D2">
              <w:t>06.12.2018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AD4036">
            <w:pPr>
              <w:rPr>
                <w:b/>
              </w:rPr>
            </w:pPr>
          </w:p>
        </w:tc>
      </w:tr>
      <w:tr w:rsidR="00AD4036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6E0F4E">
            <w:pPr>
              <w:jc w:val="right"/>
            </w:pPr>
            <w:r w:rsidRPr="00A701D2">
              <w:t>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>
            <w:r w:rsidRPr="00A701D2">
              <w:t xml:space="preserve">Многоугольники выпуклые и невыпуклые.       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6E0F4E">
            <w:pPr>
              <w:jc w:val="center"/>
            </w:pPr>
            <w:r w:rsidRPr="00A701D2">
              <w:t>13.12.2018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AD4036">
            <w:pPr>
              <w:rPr>
                <w:b/>
              </w:rPr>
            </w:pPr>
          </w:p>
        </w:tc>
      </w:tr>
      <w:tr w:rsidR="00AD4036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6E0F4E">
            <w:pPr>
              <w:jc w:val="right"/>
            </w:pPr>
            <w:r w:rsidRPr="00A701D2">
              <w:t>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>
            <w:r w:rsidRPr="00A701D2">
              <w:t xml:space="preserve">Многоугольники выпуклые и невыпуклые.       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AD4036">
            <w:pPr>
              <w:jc w:val="center"/>
            </w:pPr>
            <w:r w:rsidRPr="00A701D2">
              <w:t>20.12.2018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AD4036">
            <w:pPr>
              <w:rPr>
                <w:b/>
              </w:rPr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AD4036" w:rsidP="00AD4036">
            <w:r w:rsidRPr="00A701D2">
              <w:t>Периметр многоугольника.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AD4036">
            <w:pPr>
              <w:jc w:val="center"/>
            </w:pPr>
            <w:r w:rsidRPr="00A701D2">
              <w:t>27.12.2018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AD4036">
            <w:pPr>
              <w:rPr>
                <w:b/>
              </w:rPr>
            </w:pPr>
          </w:p>
        </w:tc>
      </w:tr>
      <w:tr w:rsidR="006E0F4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right"/>
            </w:pPr>
            <w:r w:rsidRPr="00A701D2">
              <w:t>5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AD4036" w:rsidP="00AD4036">
            <w:pPr>
              <w:rPr>
                <w:b/>
              </w:rPr>
            </w:pPr>
            <w:r w:rsidRPr="00A701D2">
              <w:t>Периметр многоугольника.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6E0F4E">
            <w:pPr>
              <w:jc w:val="center"/>
            </w:pPr>
            <w:r w:rsidRPr="00A701D2">
              <w:t>17.01.2019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4E" w:rsidRPr="00A701D2" w:rsidRDefault="006E0F4E" w:rsidP="00AD4036">
            <w:pPr>
              <w:rPr>
                <w:b/>
              </w:rPr>
            </w:pPr>
          </w:p>
        </w:tc>
      </w:tr>
      <w:tr w:rsidR="0031115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4.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Треугольники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</w:tr>
      <w:tr w:rsidR="00AD4036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AD4036">
            <w:pPr>
              <w:jc w:val="right"/>
            </w:pPr>
            <w:r w:rsidRPr="00A701D2">
              <w:t>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6B1FB8" w:rsidP="00AD4036">
            <w:r w:rsidRPr="00A701D2">
              <w:t>Строим треугольник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AD4036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AD4036">
            <w:pPr>
              <w:rPr>
                <w:b/>
              </w:rPr>
            </w:pPr>
            <w:r w:rsidRPr="00A701D2">
              <w:t>24.01.2019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AD4036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jc w:val="right"/>
            </w:pPr>
            <w:r w:rsidRPr="00A701D2">
              <w:t>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>
            <w:r w:rsidRPr="00A701D2">
              <w:rPr>
                <w:lang w:eastAsia="en-US"/>
              </w:rPr>
              <w:t>Периметр треугольника. Построение равнобедренного и равносто</w:t>
            </w:r>
            <w:r w:rsidRPr="00A701D2">
              <w:rPr>
                <w:lang w:eastAsia="en-US"/>
              </w:rPr>
              <w:softHyphen/>
              <w:t>роннего треугольников.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  <w:r w:rsidRPr="00A701D2">
              <w:t>31.01.2019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jc w:val="right"/>
            </w:pPr>
            <w:r w:rsidRPr="00A701D2">
              <w:t>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>
            <w:r w:rsidRPr="00A701D2">
              <w:rPr>
                <w:lang w:eastAsia="en-US"/>
              </w:rPr>
              <w:t>Периметр треугольника. Построение равнобедренного и равносто</w:t>
            </w:r>
            <w:r w:rsidRPr="00A701D2">
              <w:rPr>
                <w:lang w:eastAsia="en-US"/>
              </w:rPr>
              <w:softHyphen/>
              <w:t>роннего треугольников.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  <w:r w:rsidRPr="00A701D2">
              <w:t>07.02.2019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</w:p>
        </w:tc>
      </w:tr>
      <w:tr w:rsidR="0031115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5.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Площади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jc w:val="right"/>
            </w:pPr>
            <w:r w:rsidRPr="00A701D2">
              <w:t>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A701D2">
              <w:rPr>
                <w:rFonts w:ascii="Times New Roman" w:hAnsi="Times New Roman"/>
                <w:spacing w:val="-4"/>
                <w:lang w:eastAsia="en-US"/>
              </w:rPr>
              <w:t>Площадь.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r w:rsidRPr="00A701D2">
              <w:t>14.02.2019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jc w:val="right"/>
            </w:pPr>
            <w:r w:rsidRPr="00A701D2">
              <w:t>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A701D2">
              <w:rPr>
                <w:rFonts w:ascii="Times New Roman" w:hAnsi="Times New Roman"/>
                <w:spacing w:val="-3"/>
                <w:lang w:eastAsia="en-US"/>
              </w:rPr>
              <w:t>Площадь. Единицы</w:t>
            </w:r>
            <w:r w:rsidRPr="00A701D2">
              <w:rPr>
                <w:rFonts w:ascii="Times New Roman" w:hAnsi="Times New Roman"/>
                <w:spacing w:val="-3"/>
                <w:lang w:val="ru-RU" w:eastAsia="en-US"/>
              </w:rPr>
              <w:t xml:space="preserve"> </w:t>
            </w:r>
            <w:r w:rsidRPr="00A701D2">
              <w:rPr>
                <w:rFonts w:ascii="Times New Roman" w:hAnsi="Times New Roman"/>
                <w:spacing w:val="-3"/>
                <w:lang w:eastAsia="en-US"/>
              </w:rPr>
              <w:t>площади.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r w:rsidRPr="00A701D2">
              <w:t>21.02.2019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jc w:val="right"/>
            </w:pPr>
            <w:r w:rsidRPr="00A701D2">
              <w:t>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pStyle w:val="af"/>
              <w:rPr>
                <w:rFonts w:ascii="Times New Roman" w:hAnsi="Times New Roman"/>
                <w:spacing w:val="-2"/>
                <w:lang w:val="ru-RU" w:eastAsia="en-US"/>
              </w:rPr>
            </w:pPr>
            <w:r w:rsidRPr="00A701D2">
              <w:rPr>
                <w:rFonts w:ascii="Times New Roman" w:hAnsi="Times New Roman"/>
                <w:spacing w:val="-2"/>
                <w:lang w:val="ru-RU" w:eastAsia="en-US"/>
              </w:rPr>
              <w:t>Посчитаем площади четырехугольников и не только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r w:rsidRPr="00A701D2">
              <w:t>28.02.2019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pPr>
              <w:rPr>
                <w:b/>
              </w:rPr>
            </w:pPr>
          </w:p>
        </w:tc>
      </w:tr>
      <w:tr w:rsidR="00595E7B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151C0E">
            <w:pPr>
              <w:jc w:val="right"/>
            </w:pPr>
            <w:r w:rsidRPr="00A701D2">
              <w:t>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6B1FB8" w:rsidP="00AD4036">
            <w:pPr>
              <w:rPr>
                <w:b/>
              </w:rPr>
            </w:pPr>
            <w:r w:rsidRPr="00A701D2">
              <w:rPr>
                <w:spacing w:val="-2"/>
                <w:lang w:eastAsia="en-US"/>
              </w:rPr>
              <w:t>Нахождение площади равностороннего треугольника.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595E7B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595E7B">
            <w:r w:rsidRPr="00A701D2">
              <w:t>07.03.2019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AD4036">
            <w:pPr>
              <w:rPr>
                <w:b/>
              </w:rPr>
            </w:pPr>
          </w:p>
        </w:tc>
      </w:tr>
      <w:tr w:rsidR="0031115E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6.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Игры в плоскости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  <w:r w:rsidRPr="00A701D2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5E" w:rsidRPr="00A701D2" w:rsidRDefault="0031115E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151C0E">
            <w:pPr>
              <w:jc w:val="right"/>
            </w:pPr>
            <w:r w:rsidRPr="00A701D2">
              <w:t>1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076699">
            <w:r w:rsidRPr="00A701D2">
              <w:t>Плоскость.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r w:rsidRPr="00A701D2">
              <w:t>14.03.2019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151C0E">
            <w:pPr>
              <w:jc w:val="right"/>
            </w:pPr>
            <w:r w:rsidRPr="00A701D2">
              <w:t>2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076699">
            <w:r w:rsidRPr="00A701D2">
              <w:t>Угол. Угловой радиус.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r w:rsidRPr="00A701D2">
              <w:t>21.03.2019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151C0E">
            <w:pPr>
              <w:jc w:val="right"/>
            </w:pPr>
            <w:r w:rsidRPr="00A701D2">
              <w:t>3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076699">
            <w:r w:rsidRPr="00A701D2">
              <w:t>Сетки.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r w:rsidRPr="00A701D2">
              <w:t>04.04.2019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151C0E">
            <w:pPr>
              <w:jc w:val="right"/>
            </w:pPr>
            <w:r w:rsidRPr="00A701D2">
              <w:t>4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r w:rsidRPr="00A701D2">
              <w:t xml:space="preserve">«Волшебные превращения жителей страны Геометрии».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r w:rsidRPr="00A701D2">
              <w:t>11.04.2019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151C0E">
            <w:pPr>
              <w:jc w:val="right"/>
            </w:pPr>
            <w:r w:rsidRPr="00A701D2">
              <w:t>5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076699">
            <w:r w:rsidRPr="00A701D2">
              <w:t>«Волшебные превращения жителей страны Геометрии».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r w:rsidRPr="00A701D2">
              <w:t>18.04.2019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151C0E">
            <w:pPr>
              <w:jc w:val="right"/>
            </w:pPr>
            <w:r w:rsidRPr="00A701D2">
              <w:t>6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076699">
            <w:r w:rsidRPr="00A701D2">
              <w:t>«Волшебные превращения жителей страны Геометрии».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>
            <w:r w:rsidRPr="00A701D2">
              <w:t>25.04.2019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151C0E">
            <w:pPr>
              <w:jc w:val="right"/>
            </w:pPr>
            <w:r w:rsidRPr="00A701D2">
              <w:lastRenderedPageBreak/>
              <w:t>7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076699">
            <w:r w:rsidRPr="00A701D2">
              <w:t xml:space="preserve"> Игра «Пифагор».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r w:rsidRPr="00A701D2">
              <w:t>02.05.2019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151C0E">
            <w:pPr>
              <w:jc w:val="right"/>
            </w:pPr>
            <w:r w:rsidRPr="00A701D2">
              <w:t>8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076699">
            <w:r w:rsidRPr="00A701D2">
              <w:t>Обобщение изученного материала. Изготовление работ на выставку.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r w:rsidRPr="00A701D2">
              <w:t>10.05.2019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</w:p>
        </w:tc>
      </w:tr>
      <w:tr w:rsidR="006B1FB8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151C0E">
            <w:pPr>
              <w:jc w:val="right"/>
            </w:pPr>
            <w:r w:rsidRPr="00A701D2">
              <w:t>9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r w:rsidRPr="00A701D2">
              <w:t>Обобщение изученного материала. Изготовление работ на выставку.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595E7B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6B1FB8">
            <w:r w:rsidRPr="00A701D2">
              <w:t>16.05.2019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B8" w:rsidRPr="00A701D2" w:rsidRDefault="006B1FB8" w:rsidP="00AD4036">
            <w:pPr>
              <w:rPr>
                <w:b/>
              </w:rPr>
            </w:pPr>
          </w:p>
        </w:tc>
      </w:tr>
      <w:tr w:rsidR="00595E7B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151C0E">
            <w:pPr>
              <w:jc w:val="right"/>
            </w:pPr>
            <w:r w:rsidRPr="00A701D2">
              <w:t>10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6B1FB8" w:rsidP="00AD4036">
            <w:pPr>
              <w:rPr>
                <w:b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 xml:space="preserve">Итоговое занятие. </w:t>
            </w:r>
            <w:r w:rsidRPr="00A701D2">
              <w:t xml:space="preserve"> Урок-праздник «Хвала геометрии!». Выставка работ.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595E7B">
            <w:pPr>
              <w:jc w:val="center"/>
            </w:pPr>
            <w:r w:rsidRPr="00A701D2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6B1FB8">
            <w:r w:rsidRPr="00A701D2">
              <w:t>23.0</w:t>
            </w:r>
            <w:r w:rsidR="006B1FB8" w:rsidRPr="00A701D2">
              <w:t>5</w:t>
            </w:r>
            <w:r w:rsidRPr="00A701D2">
              <w:t>.2019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AD4036">
            <w:pPr>
              <w:rPr>
                <w:b/>
              </w:rPr>
            </w:pPr>
          </w:p>
        </w:tc>
      </w:tr>
      <w:tr w:rsidR="00595E7B" w:rsidRPr="00A701D2" w:rsidTr="00AD4036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AD4036"/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AD4036">
            <w:pPr>
              <w:rPr>
                <w:b/>
              </w:rPr>
            </w:pPr>
            <w:r w:rsidRPr="00A701D2">
              <w:rPr>
                <w:b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AD4036">
            <w:pPr>
              <w:rPr>
                <w:b/>
              </w:rPr>
            </w:pPr>
            <w:r w:rsidRPr="00A701D2"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AD403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E7B" w:rsidRPr="00A701D2" w:rsidRDefault="00595E7B" w:rsidP="00AD4036">
            <w:pPr>
              <w:rPr>
                <w:b/>
              </w:rPr>
            </w:pPr>
          </w:p>
        </w:tc>
      </w:tr>
    </w:tbl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  <w:lang w:eastAsia="ru-RU"/>
        </w:rPr>
      </w:pP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4.4 Содержание программы 1-го года обучения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Раздел 1: «</w:t>
      </w:r>
      <w:r w:rsidR="0020180C" w:rsidRPr="00A701D2">
        <w:rPr>
          <w:rFonts w:cs="Times New Roman"/>
          <w:b/>
          <w:color w:val="000000" w:themeColor="text1"/>
        </w:rPr>
        <w:t>Четырехугольники</w:t>
      </w:r>
      <w:r w:rsidRPr="00A701D2">
        <w:rPr>
          <w:rFonts w:cs="Times New Roman"/>
          <w:b/>
          <w:color w:val="000000" w:themeColor="text1"/>
        </w:rPr>
        <w:t>»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>Теория:</w:t>
      </w:r>
      <w:r w:rsidR="00F16390" w:rsidRPr="00A701D2">
        <w:rPr>
          <w:rFonts w:cs="Times New Roman"/>
          <w:i/>
          <w:color w:val="000000" w:themeColor="text1"/>
        </w:rPr>
        <w:t xml:space="preserve"> </w:t>
      </w:r>
      <w:r w:rsidR="00F16390" w:rsidRPr="00A701D2">
        <w:rPr>
          <w:rFonts w:cs="Times New Roman"/>
          <w:color w:val="000000" w:themeColor="text1"/>
        </w:rPr>
        <w:t>Алгоритмы построения, введение понятия четырехугольник, квадрат.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>Практика:</w:t>
      </w:r>
      <w:r w:rsidR="00F16390" w:rsidRPr="00A701D2">
        <w:rPr>
          <w:rFonts w:cs="Times New Roman"/>
          <w:i/>
          <w:color w:val="000000" w:themeColor="text1"/>
        </w:rPr>
        <w:t xml:space="preserve"> </w:t>
      </w:r>
      <w:r w:rsidR="00F16390" w:rsidRPr="00A701D2">
        <w:rPr>
          <w:rFonts w:cs="Times New Roman"/>
          <w:color w:val="000000" w:themeColor="text1"/>
        </w:rPr>
        <w:t>Построение фигур на нелинованной бумаге. Игра «Паутинка».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 xml:space="preserve">Раздел </w:t>
      </w:r>
      <w:r w:rsidR="00F16390" w:rsidRPr="00A701D2">
        <w:rPr>
          <w:rFonts w:cs="Times New Roman"/>
          <w:b/>
          <w:color w:val="000000" w:themeColor="text1"/>
        </w:rPr>
        <w:t>2</w:t>
      </w:r>
      <w:r w:rsidRPr="00A701D2">
        <w:rPr>
          <w:rFonts w:cs="Times New Roman"/>
          <w:b/>
          <w:color w:val="000000" w:themeColor="text1"/>
        </w:rPr>
        <w:t>: «Окружности»</w:t>
      </w:r>
    </w:p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 xml:space="preserve">Теория: </w:t>
      </w:r>
      <w:r w:rsidR="00F16390" w:rsidRPr="00A701D2">
        <w:rPr>
          <w:rFonts w:cs="Times New Roman"/>
          <w:color w:val="000000" w:themeColor="text1"/>
        </w:rPr>
        <w:t>Алгоритмы построения, введение понятия окружность, радиус, диаметр.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>Практика:</w:t>
      </w:r>
      <w:r w:rsidR="00F16390" w:rsidRPr="00A701D2">
        <w:rPr>
          <w:rFonts w:cs="Times New Roman"/>
          <w:color w:val="000000" w:themeColor="text1"/>
        </w:rPr>
        <w:t xml:space="preserve"> Построение фигур на нелинованной бумаге. Вычерчивание «Розеток»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 xml:space="preserve">Раздел </w:t>
      </w:r>
      <w:r w:rsidR="00F16390" w:rsidRPr="00A701D2">
        <w:rPr>
          <w:rFonts w:cs="Times New Roman"/>
          <w:b/>
          <w:color w:val="000000" w:themeColor="text1"/>
        </w:rPr>
        <w:t>3</w:t>
      </w:r>
      <w:r w:rsidRPr="00A701D2">
        <w:rPr>
          <w:rFonts w:cs="Times New Roman"/>
          <w:b/>
          <w:color w:val="000000" w:themeColor="text1"/>
        </w:rPr>
        <w:t>: «Многоугольники»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 xml:space="preserve">Теория: </w:t>
      </w:r>
      <w:r w:rsidR="00F16390" w:rsidRPr="00A701D2">
        <w:rPr>
          <w:rFonts w:cs="Times New Roman"/>
          <w:color w:val="000000" w:themeColor="text1"/>
        </w:rPr>
        <w:t>Алгоритмы построения, введение понятия многоугольник, периметр многоугольника.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>Практика:</w:t>
      </w:r>
      <w:r w:rsidR="00F16390" w:rsidRPr="00A701D2">
        <w:rPr>
          <w:rFonts w:cs="Times New Roman"/>
          <w:color w:val="000000" w:themeColor="text1"/>
        </w:rPr>
        <w:t xml:space="preserve"> Построение фигур на нелинованной бумаге.</w:t>
      </w:r>
      <w:r w:rsidR="006C29C1" w:rsidRPr="00A701D2">
        <w:rPr>
          <w:rFonts w:cs="Times New Roman"/>
          <w:color w:val="000000" w:themeColor="text1"/>
        </w:rPr>
        <w:t xml:space="preserve"> Аппликация. Игра «Пятнадцать мостов». Оригами.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 xml:space="preserve">Раздел </w:t>
      </w:r>
      <w:r w:rsidR="006C29C1" w:rsidRPr="00A701D2">
        <w:rPr>
          <w:rFonts w:cs="Times New Roman"/>
          <w:b/>
          <w:color w:val="000000" w:themeColor="text1"/>
        </w:rPr>
        <w:t>4</w:t>
      </w:r>
      <w:r w:rsidRPr="00A701D2">
        <w:rPr>
          <w:rFonts w:cs="Times New Roman"/>
          <w:b/>
          <w:color w:val="000000" w:themeColor="text1"/>
        </w:rPr>
        <w:t>: «Треугольники»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</w:p>
    <w:p w:rsidR="006C29C1" w:rsidRPr="00A701D2" w:rsidRDefault="0020180C" w:rsidP="006C29C1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 xml:space="preserve">Теория: </w:t>
      </w:r>
      <w:r w:rsidR="006C29C1" w:rsidRPr="00A701D2">
        <w:rPr>
          <w:rFonts w:cs="Times New Roman"/>
          <w:color w:val="000000" w:themeColor="text1"/>
        </w:rPr>
        <w:t>Алгоритмы построения, введение понятия треугольник, правильный и равнобедренный треугольник. Рассказ о Евклиде.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>Практика:</w:t>
      </w:r>
      <w:r w:rsidR="006C29C1" w:rsidRPr="00A701D2">
        <w:rPr>
          <w:rFonts w:cs="Times New Roman"/>
          <w:color w:val="000000" w:themeColor="text1"/>
        </w:rPr>
        <w:t xml:space="preserve"> Построение фигур на нелинованной бумаге. Аппликация.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lastRenderedPageBreak/>
        <w:t xml:space="preserve">Раздел </w:t>
      </w:r>
      <w:r w:rsidR="006C29C1" w:rsidRPr="00A701D2">
        <w:rPr>
          <w:rFonts w:cs="Times New Roman"/>
          <w:b/>
          <w:color w:val="000000" w:themeColor="text1"/>
        </w:rPr>
        <w:t>5</w:t>
      </w:r>
      <w:r w:rsidRPr="00A701D2">
        <w:rPr>
          <w:rFonts w:cs="Times New Roman"/>
          <w:b/>
          <w:color w:val="000000" w:themeColor="text1"/>
        </w:rPr>
        <w:t>: «Площади»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 xml:space="preserve">Теория: </w:t>
      </w:r>
      <w:r w:rsidR="006C29C1" w:rsidRPr="00A701D2">
        <w:rPr>
          <w:rFonts w:cs="Times New Roman"/>
          <w:color w:val="000000" w:themeColor="text1"/>
        </w:rPr>
        <w:t>Алгоритмы вычисления площади. Понятие фигур одной площади.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>Практика:</w:t>
      </w:r>
      <w:r w:rsidR="006C29C1" w:rsidRPr="00A701D2">
        <w:rPr>
          <w:rFonts w:cs="Times New Roman"/>
          <w:color w:val="000000" w:themeColor="text1"/>
        </w:rPr>
        <w:t xml:space="preserve"> Решение задач на нахождение площади. Составление фигур равной площади, но разной формы из треугольников.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 xml:space="preserve">Раздел </w:t>
      </w:r>
      <w:r w:rsidR="006C29C1" w:rsidRPr="00A701D2">
        <w:rPr>
          <w:rFonts w:cs="Times New Roman"/>
          <w:b/>
          <w:color w:val="000000" w:themeColor="text1"/>
        </w:rPr>
        <w:t>6</w:t>
      </w:r>
      <w:r w:rsidRPr="00A701D2">
        <w:rPr>
          <w:rFonts w:cs="Times New Roman"/>
          <w:b/>
          <w:color w:val="000000" w:themeColor="text1"/>
        </w:rPr>
        <w:t>: «Игры в плоскости»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 xml:space="preserve">Теория: </w:t>
      </w:r>
      <w:r w:rsidR="006C29C1" w:rsidRPr="00A701D2">
        <w:rPr>
          <w:rFonts w:cs="Times New Roman"/>
          <w:color w:val="000000" w:themeColor="text1"/>
        </w:rPr>
        <w:t>Введение понятия плоскость, плоская фигура, объемная фигура.</w:t>
      </w:r>
    </w:p>
    <w:p w:rsidR="0020180C" w:rsidRPr="00A701D2" w:rsidRDefault="0020180C" w:rsidP="0020180C">
      <w:pPr>
        <w:pStyle w:val="Standard"/>
        <w:spacing w:beforeLines="60" w:before="144" w:afterLines="60" w:after="144" w:line="288" w:lineRule="auto"/>
        <w:rPr>
          <w:rFonts w:cs="Times New Roman"/>
          <w:i/>
          <w:color w:val="000000" w:themeColor="text1"/>
        </w:rPr>
      </w:pPr>
      <w:r w:rsidRPr="00A701D2">
        <w:rPr>
          <w:rFonts w:cs="Times New Roman"/>
          <w:i/>
          <w:color w:val="000000" w:themeColor="text1"/>
        </w:rPr>
        <w:t>Практика:</w:t>
      </w:r>
      <w:r w:rsidR="006C29C1" w:rsidRPr="00A701D2">
        <w:rPr>
          <w:rFonts w:cs="Times New Roman"/>
          <w:color w:val="000000" w:themeColor="text1"/>
        </w:rPr>
        <w:t xml:space="preserve"> Аппликации из геометрических фигур.  Составление панно из геометрических фигур. Логические игры.</w:t>
      </w:r>
    </w:p>
    <w:p w:rsidR="0015696C" w:rsidRPr="00A701D2" w:rsidRDefault="0015696C" w:rsidP="006C29C1">
      <w:pPr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</w:p>
    <w:p w:rsidR="00AD4036" w:rsidRPr="00A701D2" w:rsidRDefault="00CC6F3B" w:rsidP="006C29C1">
      <w:pPr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5. ОЦЕНОЧНЫЕ И МЕТОДИЧЕСКИЕ МАТЕРИАЛЫ</w:t>
      </w:r>
    </w:p>
    <w:p w:rsidR="008F117C" w:rsidRPr="00A701D2" w:rsidRDefault="00CC6F3B" w:rsidP="008F117C">
      <w:pPr>
        <w:pStyle w:val="Standard"/>
        <w:spacing w:beforeLines="60" w:before="144" w:afterLines="60" w:after="144" w:line="288" w:lineRule="auto"/>
      </w:pPr>
      <w:r w:rsidRPr="00A701D2">
        <w:rPr>
          <w:rFonts w:cs="Times New Roman"/>
          <w:b/>
          <w:color w:val="000000" w:themeColor="text1"/>
        </w:rPr>
        <w:t>Методы обучения</w:t>
      </w:r>
      <w:r w:rsidR="008F117C" w:rsidRPr="00A701D2">
        <w:t xml:space="preserve"> </w:t>
      </w:r>
    </w:p>
    <w:p w:rsidR="00AD4036" w:rsidRPr="00A701D2" w:rsidRDefault="008F117C" w:rsidP="008F117C">
      <w:pPr>
        <w:pStyle w:val="Standard"/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color w:val="000000" w:themeColor="text1"/>
        </w:rPr>
        <w:t>Словесный, практический, наглядный, эвристический или частично-поисковый, проблемный.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Педагогические технологии</w:t>
      </w:r>
    </w:p>
    <w:p w:rsidR="008F117C" w:rsidRPr="00A701D2" w:rsidRDefault="008F117C" w:rsidP="00653DAE">
      <w:pPr>
        <w:pStyle w:val="a5"/>
        <w:numPr>
          <w:ilvl w:val="0"/>
          <w:numId w:val="8"/>
        </w:numPr>
        <w:spacing w:beforeLines="60" w:before="144" w:afterLines="60" w:after="144" w:line="288" w:lineRule="auto"/>
        <w:rPr>
          <w:rFonts w:cs="Times New Roman"/>
          <w:bCs/>
        </w:rPr>
      </w:pPr>
      <w:r w:rsidRPr="00A701D2">
        <w:rPr>
          <w:rFonts w:cs="Times New Roman"/>
          <w:bCs/>
        </w:rPr>
        <w:t>Технология коллективной творческой  деятельности;</w:t>
      </w:r>
    </w:p>
    <w:p w:rsidR="008F117C" w:rsidRPr="00A701D2" w:rsidRDefault="008F117C" w:rsidP="00653DAE">
      <w:pPr>
        <w:pStyle w:val="a5"/>
        <w:numPr>
          <w:ilvl w:val="0"/>
          <w:numId w:val="8"/>
        </w:numPr>
        <w:spacing w:beforeLines="60" w:before="144" w:afterLines="60" w:after="144" w:line="288" w:lineRule="auto"/>
        <w:rPr>
          <w:rFonts w:cs="Times New Roman"/>
          <w:bCs/>
        </w:rPr>
      </w:pPr>
      <w:r w:rsidRPr="00A701D2">
        <w:rPr>
          <w:rFonts w:cs="Times New Roman"/>
          <w:bCs/>
        </w:rPr>
        <w:t xml:space="preserve">Игровые технологии; </w:t>
      </w:r>
    </w:p>
    <w:p w:rsidR="008F117C" w:rsidRPr="00A701D2" w:rsidRDefault="008F117C" w:rsidP="00653DAE">
      <w:pPr>
        <w:pStyle w:val="a5"/>
        <w:numPr>
          <w:ilvl w:val="0"/>
          <w:numId w:val="8"/>
        </w:numPr>
        <w:autoSpaceDE w:val="0"/>
        <w:adjustRightInd w:val="0"/>
        <w:spacing w:beforeLines="60" w:before="144" w:afterLines="60" w:after="144" w:line="288" w:lineRule="auto"/>
        <w:rPr>
          <w:rFonts w:cs="Times New Roman"/>
          <w:bCs/>
        </w:rPr>
      </w:pPr>
      <w:r w:rsidRPr="00A701D2">
        <w:rPr>
          <w:rFonts w:cs="Times New Roman"/>
          <w:bCs/>
        </w:rPr>
        <w:t>Модель обобщенных рационально-образовательных технологий;</w:t>
      </w:r>
    </w:p>
    <w:p w:rsidR="008F117C" w:rsidRPr="00A701D2" w:rsidRDefault="008F117C" w:rsidP="00653DAE">
      <w:pPr>
        <w:pStyle w:val="a5"/>
        <w:numPr>
          <w:ilvl w:val="0"/>
          <w:numId w:val="8"/>
        </w:numPr>
        <w:autoSpaceDE w:val="0"/>
        <w:adjustRightInd w:val="0"/>
        <w:spacing w:beforeLines="60" w:before="144" w:afterLines="60" w:after="144" w:line="288" w:lineRule="auto"/>
        <w:rPr>
          <w:rFonts w:cs="Times New Roman"/>
          <w:bCs/>
        </w:rPr>
      </w:pPr>
      <w:r w:rsidRPr="00A701D2">
        <w:rPr>
          <w:rFonts w:cs="Times New Roman"/>
          <w:bCs/>
        </w:rPr>
        <w:t xml:space="preserve">Технология проблемного обучения. </w:t>
      </w:r>
    </w:p>
    <w:p w:rsidR="00AD4036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Учебные и методические пособия</w:t>
      </w:r>
    </w:p>
    <w:p w:rsidR="009C6600" w:rsidRPr="00A701D2" w:rsidRDefault="009C6600" w:rsidP="00653DAE">
      <w:pPr>
        <w:pStyle w:val="Standard"/>
        <w:numPr>
          <w:ilvl w:val="0"/>
          <w:numId w:val="7"/>
        </w:numPr>
        <w:spacing w:beforeLines="60" w:before="144" w:afterLines="60" w:after="144" w:line="288" w:lineRule="auto"/>
      </w:pPr>
      <w:proofErr w:type="spellStart"/>
      <w:r w:rsidRPr="00A701D2">
        <w:t>Андрущенко</w:t>
      </w:r>
      <w:proofErr w:type="spellEnd"/>
      <w:r w:rsidRPr="00A701D2">
        <w:t xml:space="preserve"> Т.Ю., </w:t>
      </w:r>
      <w:proofErr w:type="spellStart"/>
      <w:r w:rsidRPr="00A701D2">
        <w:t>Карабекова</w:t>
      </w:r>
      <w:proofErr w:type="spellEnd"/>
      <w:r w:rsidRPr="00A701D2">
        <w:t xml:space="preserve"> Н.В. Коррекционные и развивающие игры для младших школьников: Уч</w:t>
      </w:r>
      <w:proofErr w:type="gramStart"/>
      <w:r w:rsidRPr="00A701D2">
        <w:t>.-</w:t>
      </w:r>
      <w:proofErr w:type="gramEnd"/>
      <w:r w:rsidRPr="00A701D2">
        <w:t>метод. пособие для школьных психологов. – Волгоград: Перемена, 2010.</w:t>
      </w:r>
    </w:p>
    <w:p w:rsidR="00131B7F" w:rsidRPr="00A701D2" w:rsidRDefault="00131B7F" w:rsidP="00653DAE">
      <w:pPr>
        <w:pStyle w:val="Standard"/>
        <w:numPr>
          <w:ilvl w:val="0"/>
          <w:numId w:val="7"/>
        </w:numPr>
        <w:spacing w:beforeLines="60" w:before="144" w:afterLines="60" w:after="144" w:line="288" w:lineRule="auto"/>
      </w:pPr>
      <w:proofErr w:type="spellStart"/>
      <w:r w:rsidRPr="00A701D2">
        <w:t>Гаврина</w:t>
      </w:r>
      <w:proofErr w:type="spellEnd"/>
      <w:r w:rsidRPr="00A701D2">
        <w:t xml:space="preserve"> С.Е. Развиваем руки – чтоб - учиться и писать, и красиво рисовать. – Ярославль: “Академия Холдинг”, 2011. 200с.</w:t>
      </w:r>
    </w:p>
    <w:p w:rsidR="00AD4036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Наглядный материал (дидактический материал)</w:t>
      </w:r>
    </w:p>
    <w:p w:rsidR="00DF120B" w:rsidRPr="00A701D2" w:rsidRDefault="00DF120B" w:rsidP="00653DAE">
      <w:pPr>
        <w:pStyle w:val="a5"/>
        <w:numPr>
          <w:ilvl w:val="0"/>
          <w:numId w:val="6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игра «</w:t>
      </w:r>
      <w:proofErr w:type="spellStart"/>
      <w:r w:rsidRPr="00A701D2">
        <w:rPr>
          <w:rFonts w:cs="Times New Roman"/>
        </w:rPr>
        <w:t>Геоконт</w:t>
      </w:r>
      <w:proofErr w:type="spellEnd"/>
      <w:r w:rsidRPr="00A701D2">
        <w:rPr>
          <w:rFonts w:cs="Times New Roman"/>
        </w:rPr>
        <w:t>»;</w:t>
      </w:r>
    </w:p>
    <w:p w:rsidR="00DF120B" w:rsidRPr="00A701D2" w:rsidRDefault="00DF120B" w:rsidP="00653DAE">
      <w:pPr>
        <w:pStyle w:val="a5"/>
        <w:numPr>
          <w:ilvl w:val="0"/>
          <w:numId w:val="6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игра «Пифагор»;</w:t>
      </w:r>
    </w:p>
    <w:p w:rsidR="00DF120B" w:rsidRPr="00A701D2" w:rsidRDefault="00DF120B" w:rsidP="00653DAE">
      <w:pPr>
        <w:pStyle w:val="a5"/>
        <w:numPr>
          <w:ilvl w:val="0"/>
          <w:numId w:val="6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lastRenderedPageBreak/>
        <w:t>игра «</w:t>
      </w:r>
      <w:proofErr w:type="spellStart"/>
      <w:r w:rsidRPr="00A701D2">
        <w:rPr>
          <w:rFonts w:cs="Times New Roman"/>
        </w:rPr>
        <w:t>Танграм</w:t>
      </w:r>
      <w:proofErr w:type="spellEnd"/>
      <w:r w:rsidRPr="00A701D2">
        <w:rPr>
          <w:rFonts w:cs="Times New Roman"/>
        </w:rPr>
        <w:t>»;</w:t>
      </w:r>
    </w:p>
    <w:p w:rsidR="00DF120B" w:rsidRPr="00A701D2" w:rsidRDefault="00DF120B" w:rsidP="00653DAE">
      <w:pPr>
        <w:pStyle w:val="a5"/>
        <w:numPr>
          <w:ilvl w:val="0"/>
          <w:numId w:val="6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набор геометрических фигур;</w:t>
      </w:r>
    </w:p>
    <w:p w:rsidR="00DF120B" w:rsidRPr="00A701D2" w:rsidRDefault="00DF120B" w:rsidP="00653DAE">
      <w:pPr>
        <w:pStyle w:val="a5"/>
        <w:numPr>
          <w:ilvl w:val="0"/>
          <w:numId w:val="6"/>
        </w:numPr>
        <w:spacing w:beforeLines="60" w:before="144" w:afterLines="60" w:after="144" w:line="288" w:lineRule="auto"/>
        <w:rPr>
          <w:rFonts w:cs="Times New Roman"/>
        </w:rPr>
      </w:pPr>
      <w:r w:rsidRPr="00A701D2">
        <w:rPr>
          <w:rFonts w:cs="Times New Roman"/>
        </w:rPr>
        <w:t>набор ЦОР по «Математике и конструированию».</w:t>
      </w:r>
    </w:p>
    <w:p w:rsidR="00DF120B" w:rsidRPr="00A701D2" w:rsidRDefault="00DF120B" w:rsidP="008D0457">
      <w:pPr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</w:p>
    <w:p w:rsidR="00AD4036" w:rsidRPr="00A701D2" w:rsidRDefault="00CC6F3B" w:rsidP="008D0457">
      <w:pPr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Электронные образовательные ресурсы</w:t>
      </w:r>
    </w:p>
    <w:p w:rsidR="00DF120B" w:rsidRPr="00A701D2" w:rsidRDefault="000B372E" w:rsidP="00653DAE">
      <w:pPr>
        <w:pStyle w:val="a5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kern w:val="0"/>
          <w:lang w:eastAsia="ru-RU" w:bidi="ar-SA"/>
        </w:rPr>
      </w:pPr>
      <w:hyperlink r:id="rId6" w:history="1">
        <w:r w:rsidR="00DF120B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http://school-collection.edu.ru/</w:t>
        </w:r>
      </w:hyperlink>
      <w:r w:rsidR="00DF120B" w:rsidRPr="00A701D2">
        <w:rPr>
          <w:rFonts w:eastAsia="Times New Roman" w:cs="Times New Roman"/>
          <w:color w:val="000000"/>
          <w:kern w:val="0"/>
          <w:lang w:eastAsia="ru-RU" w:bidi="ar-SA"/>
        </w:rPr>
        <w:t> - Единая коллекция цифровых образовательных ресурсов</w:t>
      </w:r>
    </w:p>
    <w:p w:rsidR="00DF120B" w:rsidRPr="00A701D2" w:rsidRDefault="000B372E" w:rsidP="00653DAE">
      <w:pPr>
        <w:pStyle w:val="a5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kern w:val="0"/>
          <w:lang w:eastAsia="ru-RU" w:bidi="ar-SA"/>
        </w:rPr>
      </w:pPr>
      <w:hyperlink r:id="rId7" w:history="1">
        <w:r w:rsidR="00DF120B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http://window.edu.ru/</w:t>
        </w:r>
      </w:hyperlink>
      <w:r w:rsidR="00DF120B" w:rsidRPr="00A701D2">
        <w:rPr>
          <w:rFonts w:eastAsia="Times New Roman" w:cs="Times New Roman"/>
          <w:color w:val="000000"/>
          <w:kern w:val="0"/>
          <w:lang w:eastAsia="ru-RU" w:bidi="ar-SA"/>
        </w:rPr>
        <w:t> - Единое окно доступа к образовательным ресурсам</w:t>
      </w:r>
    </w:p>
    <w:p w:rsidR="00DF120B" w:rsidRPr="00A701D2" w:rsidRDefault="000B372E" w:rsidP="00653DAE">
      <w:pPr>
        <w:pStyle w:val="a5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kern w:val="0"/>
          <w:lang w:eastAsia="ru-RU" w:bidi="ar-SA"/>
        </w:rPr>
      </w:pPr>
      <w:hyperlink r:id="rId8" w:history="1">
        <w:r w:rsidR="00DF120B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http://www.ict.edu.ru/eor2008/</w:t>
        </w:r>
      </w:hyperlink>
      <w:r w:rsidR="00DF120B" w:rsidRPr="00A701D2">
        <w:rPr>
          <w:rFonts w:eastAsia="Times New Roman" w:cs="Times New Roman"/>
          <w:color w:val="000000"/>
          <w:kern w:val="0"/>
          <w:lang w:eastAsia="ru-RU" w:bidi="ar-SA"/>
        </w:rPr>
        <w:t> - Информационно-коммуникационные технологии в образовании</w:t>
      </w:r>
    </w:p>
    <w:p w:rsidR="00DF120B" w:rsidRPr="00A701D2" w:rsidRDefault="000B372E" w:rsidP="00653DAE">
      <w:pPr>
        <w:pStyle w:val="a5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kern w:val="0"/>
          <w:lang w:eastAsia="ru-RU" w:bidi="ar-SA"/>
        </w:rPr>
      </w:pPr>
      <w:hyperlink r:id="rId9" w:history="1">
        <w:r w:rsidR="00DF120B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http://www.school.holm.ru</w:t>
        </w:r>
      </w:hyperlink>
      <w:r w:rsidR="00DF120B" w:rsidRPr="00A701D2">
        <w:rPr>
          <w:rFonts w:eastAsia="Times New Roman" w:cs="Times New Roman"/>
          <w:color w:val="000000"/>
          <w:kern w:val="0"/>
          <w:lang w:eastAsia="ru-RU" w:bidi="ar-SA"/>
        </w:rPr>
        <w:t> – «Школьный мир»</w:t>
      </w:r>
    </w:p>
    <w:p w:rsidR="00DF120B" w:rsidRPr="00A701D2" w:rsidRDefault="000B372E" w:rsidP="00653DAE">
      <w:pPr>
        <w:pStyle w:val="a5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kern w:val="0"/>
          <w:lang w:eastAsia="ru-RU" w:bidi="ar-SA"/>
        </w:rPr>
      </w:pPr>
      <w:hyperlink r:id="rId10" w:history="1">
        <w:r w:rsidR="00DF120B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http://www.school.edu.ru </w:t>
        </w:r>
      </w:hyperlink>
      <w:r w:rsidR="00DF120B" w:rsidRPr="00A701D2">
        <w:rPr>
          <w:rFonts w:eastAsia="Times New Roman" w:cs="Times New Roman"/>
          <w:color w:val="000000"/>
          <w:kern w:val="0"/>
          <w:lang w:eastAsia="ru-RU" w:bidi="ar-SA"/>
        </w:rPr>
        <w:t>  – Российский общеобразовательный портал</w:t>
      </w:r>
    </w:p>
    <w:p w:rsidR="00DF120B" w:rsidRPr="00A701D2" w:rsidRDefault="000B372E" w:rsidP="00653DAE">
      <w:pPr>
        <w:pStyle w:val="a5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kern w:val="0"/>
          <w:lang w:eastAsia="ru-RU" w:bidi="ar-SA"/>
        </w:rPr>
      </w:pPr>
      <w:hyperlink r:id="rId11" w:history="1">
        <w:r w:rsidR="00DF120B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http://www.center.fio.ru/</w:t>
        </w:r>
      </w:hyperlink>
      <w:r w:rsidR="00DF120B" w:rsidRPr="00A701D2">
        <w:rPr>
          <w:rFonts w:eastAsia="Times New Roman" w:cs="Times New Roman"/>
          <w:color w:val="000000"/>
          <w:kern w:val="0"/>
          <w:lang w:eastAsia="ru-RU" w:bidi="ar-SA"/>
        </w:rPr>
        <w:t xml:space="preserve"> – сайт Московского центра </w:t>
      </w:r>
      <w:proofErr w:type="gramStart"/>
      <w:r w:rsidR="00DF120B" w:rsidRPr="00A701D2">
        <w:rPr>
          <w:rFonts w:eastAsia="Times New Roman" w:cs="Times New Roman"/>
          <w:color w:val="000000"/>
          <w:kern w:val="0"/>
          <w:lang w:eastAsia="ru-RU" w:bidi="ar-SA"/>
        </w:rPr>
        <w:t>Интернет–образования</w:t>
      </w:r>
      <w:proofErr w:type="gramEnd"/>
    </w:p>
    <w:p w:rsidR="00DF120B" w:rsidRPr="00A701D2" w:rsidRDefault="000B372E" w:rsidP="00653DAE">
      <w:pPr>
        <w:pStyle w:val="a5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kern w:val="0"/>
          <w:lang w:eastAsia="ru-RU" w:bidi="ar-SA"/>
        </w:rPr>
      </w:pPr>
      <w:hyperlink r:id="rId12" w:history="1">
        <w:r w:rsidR="00DF120B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http://www.phis.org.ru/education/saity.shtml</w:t>
        </w:r>
      </w:hyperlink>
      <w:r w:rsidR="00DF120B" w:rsidRPr="00A701D2">
        <w:rPr>
          <w:rFonts w:eastAsia="Times New Roman" w:cs="Times New Roman"/>
          <w:color w:val="000000"/>
          <w:kern w:val="0"/>
          <w:lang w:eastAsia="ru-RU" w:bidi="ar-SA"/>
        </w:rPr>
        <w:t> – сайт «Обзор образовательных серверов»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Воспитательный компонент</w:t>
      </w:r>
    </w:p>
    <w:p w:rsidR="0015696C" w:rsidRPr="00A701D2" w:rsidRDefault="0015696C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  <w:lang w:eastAsia="ru-RU"/>
        </w:rPr>
      </w:pP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  <w:lang w:eastAsia="ru-RU"/>
        </w:rPr>
      </w:pPr>
      <w:r w:rsidRPr="00A701D2">
        <w:rPr>
          <w:rFonts w:cs="Times New Roman"/>
          <w:b/>
          <w:color w:val="000000" w:themeColor="text1"/>
          <w:lang w:eastAsia="ru-RU"/>
        </w:rPr>
        <w:t>СПОСОБЫ ОПРЕДЕЛЕНИЯ РЕЗУЛЬТАТИВНОСТИ ОСВОЕНИЯ АДАПТИРОВАННОЙ ДОПОЛНИТЕЛЬНОЙ ОБЩЕОБРАЗОВАТЕЛЬНОЙ ОБЩЕРАЗВИВАЮЩЕЙ ПРОГРАММЫ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Входной контроль</w:t>
      </w:r>
    </w:p>
    <w:p w:rsidR="00420717" w:rsidRPr="00A701D2" w:rsidRDefault="00420717" w:rsidP="008D0457">
      <w:pPr>
        <w:pStyle w:val="Standard"/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color w:val="000000" w:themeColor="text1"/>
        </w:rPr>
        <w:t>Тест в виде рисунка, где надо найти одинаковые фигуры, фигуры одной формы, но разного размера и т.д.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Текущий контроль</w:t>
      </w:r>
    </w:p>
    <w:p w:rsidR="00420717" w:rsidRPr="00A701D2" w:rsidRDefault="00420717" w:rsidP="008D0457">
      <w:pPr>
        <w:pStyle w:val="Standard"/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color w:val="000000" w:themeColor="text1"/>
        </w:rPr>
        <w:t>Изготовление поделок из геометрических фигур.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Промежуточный контроль</w:t>
      </w:r>
    </w:p>
    <w:p w:rsidR="00420717" w:rsidRPr="00A701D2" w:rsidRDefault="00420717" w:rsidP="008D0457">
      <w:pPr>
        <w:pStyle w:val="Standard"/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color w:val="000000" w:themeColor="text1"/>
        </w:rPr>
        <w:t xml:space="preserve">Участие в игровой деятельности с выполнением различных заданий с </w:t>
      </w:r>
      <w:proofErr w:type="spellStart"/>
      <w:r w:rsidRPr="00A701D2">
        <w:rPr>
          <w:rFonts w:cs="Times New Roman"/>
          <w:color w:val="000000" w:themeColor="text1"/>
        </w:rPr>
        <w:t>фигуроми</w:t>
      </w:r>
      <w:proofErr w:type="spellEnd"/>
      <w:r w:rsidRPr="00A701D2">
        <w:rPr>
          <w:rFonts w:cs="Times New Roman"/>
          <w:color w:val="000000" w:themeColor="text1"/>
        </w:rPr>
        <w:t>.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Итоговый контроль</w:t>
      </w:r>
    </w:p>
    <w:p w:rsidR="00420717" w:rsidRPr="00A701D2" w:rsidRDefault="00420717" w:rsidP="008D0457">
      <w:pPr>
        <w:pStyle w:val="Standard"/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color w:val="000000" w:themeColor="text1"/>
        </w:rPr>
        <w:t>Праздник «Хвала геометрии», где дается в игровой форме тест с построением фигур.</w:t>
      </w:r>
    </w:p>
    <w:p w:rsidR="00AD4036" w:rsidRPr="00A701D2" w:rsidRDefault="00AD4036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  <w:lang w:eastAsia="ru-RU"/>
        </w:rPr>
      </w:pPr>
    </w:p>
    <w:tbl>
      <w:tblPr>
        <w:tblW w:w="93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5"/>
        <w:gridCol w:w="2336"/>
        <w:gridCol w:w="2334"/>
        <w:gridCol w:w="2339"/>
      </w:tblGrid>
      <w:tr w:rsidR="00AD4036" w:rsidRPr="00A701D2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b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b/>
                <w:color w:val="000000" w:themeColor="text1"/>
                <w:lang w:eastAsia="ru-RU"/>
              </w:rPr>
              <w:lastRenderedPageBreak/>
              <w:t>Вид контроля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b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b/>
                <w:color w:val="000000" w:themeColor="text1"/>
                <w:lang w:eastAsia="ru-RU"/>
              </w:rPr>
              <w:t>Форма контроля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  <w:r w:rsidRPr="00A701D2">
              <w:rPr>
                <w:rFonts w:cs="Times New Roman"/>
                <w:b/>
                <w:color w:val="000000" w:themeColor="text1"/>
                <w:lang w:eastAsia="ru-RU"/>
              </w:rPr>
              <w:t>Контрольно-измерительные материалы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  <w:r w:rsidRPr="00A701D2">
              <w:rPr>
                <w:rFonts w:cs="Times New Roman"/>
                <w:b/>
                <w:color w:val="000000" w:themeColor="text1"/>
                <w:lang w:eastAsia="ru-RU"/>
              </w:rPr>
              <w:t>Критерии оценивания</w:t>
            </w:r>
          </w:p>
        </w:tc>
      </w:tr>
      <w:tr w:rsidR="00AD4036" w:rsidRPr="00A701D2">
        <w:tc>
          <w:tcPr>
            <w:tcW w:w="9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b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b/>
                <w:color w:val="000000" w:themeColor="text1"/>
                <w:lang w:eastAsia="ru-RU"/>
              </w:rPr>
              <w:t>1 год обучения</w:t>
            </w:r>
          </w:p>
        </w:tc>
      </w:tr>
      <w:tr w:rsidR="00AD4036" w:rsidRPr="00A701D2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Входной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3E237E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Тестовое задание на определение знаний о фигурах и их формах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420717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Тест из картинок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420717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 xml:space="preserve">Различает форму, количество углов и </w:t>
            </w:r>
            <w:proofErr w:type="spellStart"/>
            <w:r w:rsidRPr="00A701D2">
              <w:rPr>
                <w:rFonts w:cs="Times New Roman"/>
                <w:color w:val="000000" w:themeColor="text1"/>
                <w:lang w:eastAsia="ru-RU"/>
              </w:rPr>
              <w:t>т</w:t>
            </w:r>
            <w:proofErr w:type="gramStart"/>
            <w:r w:rsidRPr="00A701D2">
              <w:rPr>
                <w:rFonts w:cs="Times New Roman"/>
                <w:color w:val="000000" w:themeColor="text1"/>
                <w:lang w:eastAsia="ru-RU"/>
              </w:rPr>
              <w:t>.д</w:t>
            </w:r>
            <w:proofErr w:type="spellEnd"/>
            <w:proofErr w:type="gramEnd"/>
          </w:p>
        </w:tc>
      </w:tr>
      <w:tr w:rsidR="00AD4036" w:rsidRPr="00A701D2" w:rsidTr="00AD4036">
        <w:trPr>
          <w:trHeight w:val="355"/>
        </w:trPr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Промежуточный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420717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Создание аппликаций и поделок из геометрических фигур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420717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Аппликации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420717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Качество выполнения использованных геометрических фигур, их разнообразие.</w:t>
            </w:r>
          </w:p>
        </w:tc>
      </w:tr>
      <w:tr w:rsidR="00AD4036" w:rsidRPr="00A701D2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Текущий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420717" w:rsidP="0042071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 xml:space="preserve">Результативность участия в геометрических играх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420717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Правила игр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420717" w:rsidP="0042071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Правильность выполнения заданий. Качество выполнения использованных геометрических фигур, их разнообразие.</w:t>
            </w:r>
          </w:p>
        </w:tc>
      </w:tr>
      <w:tr w:rsidR="00AD4036" w:rsidRPr="00A701D2" w:rsidTr="00AD4036">
        <w:trPr>
          <w:trHeight w:val="265"/>
        </w:trPr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Итоговый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3E237E" w:rsidP="0042071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 xml:space="preserve">Тестовое задание на определение знаний о </w:t>
            </w:r>
            <w:r w:rsidR="00420717" w:rsidRPr="00A701D2">
              <w:rPr>
                <w:rFonts w:cs="Times New Roman"/>
                <w:color w:val="000000" w:themeColor="text1"/>
                <w:lang w:eastAsia="ru-RU"/>
              </w:rPr>
              <w:t xml:space="preserve">геометрических </w:t>
            </w:r>
            <w:r w:rsidRPr="00A701D2">
              <w:rPr>
                <w:rFonts w:cs="Times New Roman"/>
                <w:color w:val="000000" w:themeColor="text1"/>
                <w:lang w:eastAsia="ru-RU"/>
              </w:rPr>
              <w:t xml:space="preserve">фигурах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420717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Тест с построением фигур (дается в игровой форме на последнем занятии)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420717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  <w:lang w:eastAsia="ru-RU"/>
              </w:rPr>
            </w:pPr>
            <w:r w:rsidRPr="00A701D2">
              <w:rPr>
                <w:rFonts w:cs="Times New Roman"/>
                <w:color w:val="000000" w:themeColor="text1"/>
                <w:lang w:eastAsia="ru-RU"/>
              </w:rPr>
              <w:t>Правильность построения, правильность классификации.</w:t>
            </w:r>
          </w:p>
        </w:tc>
      </w:tr>
    </w:tbl>
    <w:p w:rsidR="0015696C" w:rsidRPr="00A701D2" w:rsidRDefault="0015696C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</w:p>
    <w:p w:rsidR="0015696C" w:rsidRPr="00A701D2" w:rsidRDefault="0015696C">
      <w:pPr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br w:type="page"/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lastRenderedPageBreak/>
        <w:t xml:space="preserve">Параметры и критерии оценивания уровня </w:t>
      </w:r>
      <w:r w:rsidR="005B682E" w:rsidRPr="00A701D2">
        <w:rPr>
          <w:rFonts w:cs="Times New Roman"/>
          <w:b/>
          <w:color w:val="000000" w:themeColor="text1"/>
        </w:rPr>
        <w:t>социализации</w:t>
      </w: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5325"/>
      </w:tblGrid>
      <w:tr w:rsidR="00AD4036" w:rsidRPr="00A701D2" w:rsidTr="001C62C7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  <w:r w:rsidRPr="00A701D2">
              <w:rPr>
                <w:rFonts w:cs="Times New Roman"/>
                <w:color w:val="000000" w:themeColor="text1"/>
              </w:rPr>
              <w:t>Параметры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CC6F3B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  <w:r w:rsidRPr="00A701D2">
              <w:rPr>
                <w:rFonts w:cs="Times New Roman"/>
                <w:color w:val="000000" w:themeColor="text1"/>
              </w:rPr>
              <w:t>Критерии</w:t>
            </w:r>
          </w:p>
        </w:tc>
      </w:tr>
      <w:tr w:rsidR="00AD4036" w:rsidRPr="00A701D2" w:rsidTr="001C62C7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5B682E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  <w:r w:rsidRPr="00A701D2">
              <w:rPr>
                <w:rFonts w:cs="Times New Roman"/>
                <w:color w:val="000000" w:themeColor="text1"/>
              </w:rPr>
              <w:t>Активность в общении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6" w:rsidRPr="00A701D2" w:rsidRDefault="005B682E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  <w:r w:rsidRPr="00A701D2">
              <w:rPr>
                <w:rFonts w:cs="Times New Roman"/>
                <w:color w:val="000000" w:themeColor="text1"/>
              </w:rPr>
              <w:t>Работает сам.</w:t>
            </w:r>
          </w:p>
          <w:p w:rsidR="005B682E" w:rsidRPr="00A701D2" w:rsidRDefault="005B682E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  <w:r w:rsidRPr="00A701D2">
              <w:rPr>
                <w:rFonts w:cs="Times New Roman"/>
                <w:color w:val="000000" w:themeColor="text1"/>
              </w:rPr>
              <w:t>Работает в группе.</w:t>
            </w:r>
          </w:p>
          <w:p w:rsidR="005B682E" w:rsidRPr="00A701D2" w:rsidRDefault="005B682E" w:rsidP="008D0457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  <w:r w:rsidRPr="00A701D2">
              <w:rPr>
                <w:rFonts w:cs="Times New Roman"/>
                <w:color w:val="000000" w:themeColor="text1"/>
              </w:rPr>
              <w:t>Руководит работой в группе.</w:t>
            </w:r>
          </w:p>
          <w:p w:rsidR="005B682E" w:rsidRPr="00A701D2" w:rsidRDefault="005B682E" w:rsidP="005B682E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  <w:r w:rsidRPr="00A701D2">
              <w:rPr>
                <w:rFonts w:cs="Times New Roman"/>
                <w:color w:val="000000" w:themeColor="text1"/>
              </w:rPr>
              <w:t>Ждет поощрения от педагога (учащегося).</w:t>
            </w:r>
          </w:p>
          <w:p w:rsidR="005B682E" w:rsidRPr="00A701D2" w:rsidRDefault="005B682E" w:rsidP="005B682E">
            <w:pPr>
              <w:pStyle w:val="Standard"/>
              <w:spacing w:beforeLines="60" w:before="144" w:afterLines="60" w:after="144" w:line="288" w:lineRule="auto"/>
              <w:rPr>
                <w:rFonts w:cs="Times New Roman"/>
                <w:color w:val="000000" w:themeColor="text1"/>
              </w:rPr>
            </w:pPr>
            <w:r w:rsidRPr="00A701D2">
              <w:rPr>
                <w:rFonts w:cs="Times New Roman"/>
                <w:color w:val="000000" w:themeColor="text1"/>
              </w:rPr>
              <w:t>Повторяет действия других.</w:t>
            </w:r>
          </w:p>
        </w:tc>
      </w:tr>
    </w:tbl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 xml:space="preserve">6. </w:t>
      </w:r>
      <w:r w:rsidRPr="00A701D2">
        <w:rPr>
          <w:b/>
        </w:rPr>
        <w:t>ПЕДАГОГИЧЕСКИЕ ТЕХНОЛОГИИ</w:t>
      </w:r>
    </w:p>
    <w:p w:rsidR="00AD4036" w:rsidRPr="00A701D2" w:rsidRDefault="00CC6F3B" w:rsidP="00EE48B3">
      <w:pPr>
        <w:autoSpaceDE w:val="0"/>
        <w:adjustRightInd w:val="0"/>
        <w:spacing w:line="276" w:lineRule="auto"/>
        <w:rPr>
          <w:rFonts w:cs="Times New Roman"/>
          <w:b/>
          <w:bCs/>
        </w:rPr>
      </w:pPr>
      <w:r w:rsidRPr="00A701D2">
        <w:rPr>
          <w:rFonts w:cs="Times New Roman"/>
          <w:b/>
          <w:bCs/>
        </w:rPr>
        <w:t xml:space="preserve">Пример (один из вариантов):  </w:t>
      </w:r>
    </w:p>
    <w:p w:rsidR="00AD4036" w:rsidRPr="00A701D2" w:rsidRDefault="00CC6F3B" w:rsidP="00EE48B3">
      <w:pPr>
        <w:autoSpaceDE w:val="0"/>
        <w:adjustRightInd w:val="0"/>
        <w:spacing w:line="276" w:lineRule="auto"/>
        <w:rPr>
          <w:rFonts w:cs="Times New Roman"/>
          <w:bCs/>
        </w:rPr>
      </w:pPr>
      <w:r w:rsidRPr="00A701D2">
        <w:rPr>
          <w:rFonts w:cs="Times New Roman"/>
        </w:rPr>
        <w:t>Методы:</w:t>
      </w:r>
      <w:r w:rsidRPr="00A701D2">
        <w:rPr>
          <w:rFonts w:eastAsia="+mn-ea" w:cs="Times New Roman"/>
          <w:bCs/>
          <w:color w:val="000000"/>
          <w:kern w:val="24"/>
        </w:rPr>
        <w:t xml:space="preserve"> </w:t>
      </w:r>
      <w:r w:rsidRPr="00A701D2">
        <w:rPr>
          <w:rFonts w:cs="Times New Roman"/>
          <w:bCs/>
        </w:rPr>
        <w:t>словесные (чтение, говорение); практические (упражнения, лабораторные работ</w:t>
      </w:r>
      <w:proofErr w:type="gramStart"/>
      <w:r w:rsidRPr="00A701D2">
        <w:rPr>
          <w:rFonts w:cs="Times New Roman"/>
          <w:bCs/>
        </w:rPr>
        <w:t>ы</w:t>
      </w:r>
      <w:r w:rsidR="00980B06" w:rsidRPr="00A701D2">
        <w:rPr>
          <w:rFonts w:cs="Times New Roman"/>
          <w:bCs/>
        </w:rPr>
        <w:t>(</w:t>
      </w:r>
      <w:proofErr w:type="gramEnd"/>
      <w:r w:rsidR="00980B06" w:rsidRPr="00A701D2">
        <w:rPr>
          <w:rFonts w:cs="Times New Roman"/>
          <w:bCs/>
        </w:rPr>
        <w:t>создание аппликаций и оригами)</w:t>
      </w:r>
      <w:r w:rsidRPr="00A701D2">
        <w:rPr>
          <w:rFonts w:cs="Times New Roman"/>
          <w:bCs/>
        </w:rPr>
        <w:t>, исследования);  эвристический или частично-поисковый.</w:t>
      </w:r>
    </w:p>
    <w:p w:rsidR="00AD4036" w:rsidRPr="00A701D2" w:rsidRDefault="00CC6F3B" w:rsidP="00EE48B3">
      <w:pPr>
        <w:autoSpaceDE w:val="0"/>
        <w:adjustRightInd w:val="0"/>
        <w:spacing w:line="276" w:lineRule="auto"/>
        <w:rPr>
          <w:rFonts w:cs="Times New Roman"/>
          <w:bCs/>
        </w:rPr>
      </w:pPr>
      <w:r w:rsidRPr="00A701D2">
        <w:rPr>
          <w:rFonts w:cs="Times New Roman"/>
          <w:b/>
        </w:rPr>
        <w:t>Группа технологий:</w:t>
      </w:r>
      <w:r w:rsidRPr="00A701D2">
        <w:rPr>
          <w:rFonts w:cs="Times New Roman"/>
        </w:rPr>
        <w:t xml:space="preserve"> </w:t>
      </w:r>
      <w:r w:rsidRPr="00A701D2">
        <w:rPr>
          <w:rFonts w:cs="Times New Roman"/>
          <w:bCs/>
        </w:rPr>
        <w:t>Оптимизирующие управление коллективом уч-ся.</w:t>
      </w:r>
    </w:p>
    <w:p w:rsidR="00AD4036" w:rsidRPr="00A701D2" w:rsidRDefault="00CC6F3B" w:rsidP="00EE48B3">
      <w:pPr>
        <w:autoSpaceDE w:val="0"/>
        <w:adjustRightInd w:val="0"/>
        <w:spacing w:line="276" w:lineRule="auto"/>
        <w:rPr>
          <w:rFonts w:cs="Times New Roman"/>
        </w:rPr>
      </w:pPr>
      <w:r w:rsidRPr="00A701D2">
        <w:rPr>
          <w:rFonts w:cs="Times New Roman"/>
          <w:b/>
        </w:rPr>
        <w:t xml:space="preserve">Технология: </w:t>
      </w:r>
    </w:p>
    <w:p w:rsidR="00AD4036" w:rsidRPr="00A701D2" w:rsidRDefault="00CC6F3B" w:rsidP="00EE48B3">
      <w:pPr>
        <w:spacing w:line="276" w:lineRule="auto"/>
        <w:rPr>
          <w:rFonts w:cs="Times New Roman"/>
          <w:bCs/>
        </w:rPr>
      </w:pPr>
      <w:r w:rsidRPr="00A701D2">
        <w:rPr>
          <w:rFonts w:cs="Times New Roman"/>
          <w:b/>
          <w:bCs/>
        </w:rPr>
        <w:t>- Технология коллективной творческой  деятельности</w:t>
      </w:r>
      <w:r w:rsidRPr="00A701D2">
        <w:rPr>
          <w:rFonts w:cs="Times New Roman"/>
          <w:bCs/>
        </w:rPr>
        <w:t xml:space="preserve"> - принцип:  учение без принуждения, приоритет успешности обучаемого (каждый ребёнок талантлив) </w:t>
      </w:r>
    </w:p>
    <w:p w:rsidR="00AD4036" w:rsidRPr="00A701D2" w:rsidRDefault="00CC6F3B" w:rsidP="00EE48B3">
      <w:pPr>
        <w:spacing w:line="276" w:lineRule="auto"/>
        <w:rPr>
          <w:rFonts w:cs="Times New Roman"/>
          <w:bCs/>
        </w:rPr>
      </w:pPr>
      <w:r w:rsidRPr="00A701D2">
        <w:rPr>
          <w:rFonts w:cs="Times New Roman"/>
          <w:b/>
          <w:bCs/>
        </w:rPr>
        <w:t>- Игровые технологии</w:t>
      </w:r>
      <w:r w:rsidRPr="00A701D2">
        <w:rPr>
          <w:rFonts w:cs="Times New Roman"/>
          <w:bCs/>
        </w:rPr>
        <w:t xml:space="preserve"> - мотивация игровой деятельности обеспечивается ее добровольностью, возможностями выбора и элементами </w:t>
      </w:r>
      <w:proofErr w:type="spellStart"/>
      <w:r w:rsidRPr="00A701D2">
        <w:rPr>
          <w:rFonts w:cs="Times New Roman"/>
          <w:bCs/>
        </w:rPr>
        <w:t>соревновательности</w:t>
      </w:r>
      <w:proofErr w:type="spellEnd"/>
      <w:r w:rsidRPr="00A701D2">
        <w:rPr>
          <w:rFonts w:cs="Times New Roman"/>
          <w:bCs/>
        </w:rPr>
        <w:t>, удовлетворения потребностей, самоутверждения, самореализации</w:t>
      </w:r>
    </w:p>
    <w:p w:rsidR="00AD4036" w:rsidRPr="00A701D2" w:rsidRDefault="00CC6F3B" w:rsidP="00EE48B3">
      <w:pPr>
        <w:autoSpaceDE w:val="0"/>
        <w:adjustRightInd w:val="0"/>
        <w:spacing w:line="276" w:lineRule="auto"/>
        <w:rPr>
          <w:rFonts w:cs="Times New Roman"/>
          <w:bCs/>
        </w:rPr>
      </w:pPr>
      <w:r w:rsidRPr="00A701D2">
        <w:rPr>
          <w:rFonts w:cs="Times New Roman"/>
          <w:b/>
          <w:bCs/>
        </w:rPr>
        <w:t xml:space="preserve">- Модель обобщенных рационально-образовательных технологий - </w:t>
      </w:r>
      <w:r w:rsidRPr="00A701D2">
        <w:rPr>
          <w:rFonts w:cs="Times New Roman"/>
          <w:bCs/>
        </w:rPr>
        <w:t xml:space="preserve">в центре технологии личностно ориентированного обучения — индивидуальность детской личности, следовательно, методическую основу составляют дифференциация и индивидуализация обучения. </w:t>
      </w:r>
    </w:p>
    <w:p w:rsidR="00AD4036" w:rsidRPr="00A701D2" w:rsidRDefault="00CC6F3B" w:rsidP="00EE48B3">
      <w:pPr>
        <w:autoSpaceDE w:val="0"/>
        <w:adjustRightInd w:val="0"/>
        <w:spacing w:line="276" w:lineRule="auto"/>
        <w:rPr>
          <w:rFonts w:cs="Times New Roman"/>
          <w:bCs/>
        </w:rPr>
      </w:pPr>
      <w:r w:rsidRPr="00A701D2">
        <w:rPr>
          <w:rFonts w:cs="Times New Roman"/>
          <w:b/>
          <w:bCs/>
        </w:rPr>
        <w:t>- Технология проблемного обучения</w:t>
      </w:r>
      <w:r w:rsidRPr="00A701D2">
        <w:rPr>
          <w:rFonts w:cs="Times New Roman"/>
          <w:bCs/>
        </w:rPr>
        <w:t xml:space="preserve"> - выделены четыре главных условия успешности проблемного обучения: обеспечение достаточной мотивации, способной вызвать интерес к содержанию проблемы;  обеспечение посильности работы с возникающими на каждом этапе проблемами (рациональное соотношение известного и неизвестного);  значимость информации, получаемой при решении проблемы, </w:t>
      </w:r>
      <w:proofErr w:type="gramStart"/>
      <w:r w:rsidRPr="00A701D2">
        <w:rPr>
          <w:rFonts w:cs="Times New Roman"/>
          <w:bCs/>
        </w:rPr>
        <w:t>для</w:t>
      </w:r>
      <w:proofErr w:type="gramEnd"/>
      <w:r w:rsidRPr="00A701D2">
        <w:rPr>
          <w:rFonts w:cs="Times New Roman"/>
          <w:bCs/>
        </w:rPr>
        <w:t xml:space="preserve"> обучаемого;  необходимость диалогического доброжелательного общения педагога с учащимися, когда с вниманием и поощрением относятся ко всем мыслям, гипотезам, высказанным учащимися. </w:t>
      </w:r>
    </w:p>
    <w:p w:rsidR="00B90DDF" w:rsidRPr="00A701D2" w:rsidRDefault="00CC6F3B" w:rsidP="008D0457">
      <w:pPr>
        <w:spacing w:beforeLines="60" w:before="144" w:afterLines="60" w:after="144" w:line="288" w:lineRule="auto"/>
      </w:pPr>
      <w:r w:rsidRPr="00A701D2">
        <w:br w:type="page"/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lastRenderedPageBreak/>
        <w:t>7. ИНФОРМАЦИОННЫЕ ИСТОЧНИКИ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Список литературы</w:t>
      </w:r>
      <w:r w:rsidRPr="00A701D2">
        <w:rPr>
          <w:rFonts w:cs="Times New Roman"/>
          <w:color w:val="000000" w:themeColor="text1"/>
        </w:rPr>
        <w:t xml:space="preserve"> </w:t>
      </w:r>
      <w:r w:rsidRPr="00A701D2">
        <w:rPr>
          <w:rFonts w:cs="Times New Roman"/>
          <w:b/>
          <w:color w:val="000000" w:themeColor="text1"/>
        </w:rPr>
        <w:t>для педагога</w:t>
      </w:r>
    </w:p>
    <w:p w:rsidR="00707A5E" w:rsidRPr="00A701D2" w:rsidRDefault="00707A5E" w:rsidP="00653DAE">
      <w:pPr>
        <w:pStyle w:val="Standard"/>
        <w:numPr>
          <w:ilvl w:val="0"/>
          <w:numId w:val="4"/>
        </w:numPr>
        <w:spacing w:beforeLines="60" w:before="144" w:afterLines="60" w:after="144" w:line="288" w:lineRule="auto"/>
      </w:pPr>
      <w:proofErr w:type="spellStart"/>
      <w:r w:rsidRPr="00A701D2">
        <w:t>Андрущенко</w:t>
      </w:r>
      <w:proofErr w:type="spellEnd"/>
      <w:r w:rsidRPr="00A701D2">
        <w:t xml:space="preserve"> Т.Ю., </w:t>
      </w:r>
      <w:proofErr w:type="spellStart"/>
      <w:r w:rsidRPr="00A701D2">
        <w:t>Карабекова</w:t>
      </w:r>
      <w:proofErr w:type="spellEnd"/>
      <w:r w:rsidRPr="00A701D2">
        <w:t xml:space="preserve"> Н.В. Коррекционные и развивающие игры для младших школьников: Уч</w:t>
      </w:r>
      <w:proofErr w:type="gramStart"/>
      <w:r w:rsidRPr="00A701D2">
        <w:t>.-</w:t>
      </w:r>
      <w:proofErr w:type="gramEnd"/>
      <w:r w:rsidRPr="00A701D2">
        <w:t>метод. пособие для школьных психологов. – Волгоград: Перемена, 2010.</w:t>
      </w:r>
    </w:p>
    <w:p w:rsidR="006C2BAE" w:rsidRPr="00A701D2" w:rsidRDefault="006C2BAE" w:rsidP="00653DAE">
      <w:pPr>
        <w:pStyle w:val="Standard"/>
        <w:numPr>
          <w:ilvl w:val="0"/>
          <w:numId w:val="4"/>
        </w:numPr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color w:val="000000" w:themeColor="text1"/>
        </w:rPr>
        <w:t>Ануфриева А.Ф.,. Костромина С.Н Как преодолеть трудности в обучении детей. – СПб</w:t>
      </w:r>
      <w:proofErr w:type="gramStart"/>
      <w:r w:rsidRPr="00A701D2">
        <w:rPr>
          <w:rFonts w:cs="Times New Roman"/>
          <w:color w:val="000000" w:themeColor="text1"/>
        </w:rPr>
        <w:t xml:space="preserve">.: </w:t>
      </w:r>
      <w:proofErr w:type="gramEnd"/>
      <w:r w:rsidRPr="00A701D2">
        <w:rPr>
          <w:rFonts w:cs="Times New Roman"/>
          <w:color w:val="000000" w:themeColor="text1"/>
        </w:rPr>
        <w:t>Речь, 2003. – 247с.</w:t>
      </w:r>
    </w:p>
    <w:p w:rsidR="006C2BAE" w:rsidRPr="00A701D2" w:rsidRDefault="006C2BAE" w:rsidP="00653DAE">
      <w:pPr>
        <w:pStyle w:val="Standard"/>
        <w:numPr>
          <w:ilvl w:val="0"/>
          <w:numId w:val="4"/>
        </w:numPr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color w:val="000000" w:themeColor="text1"/>
        </w:rPr>
        <w:t xml:space="preserve">Глазунов Д.А. Психология. 1 класс. Развивающие занятия. Методическое пособие с электронным приложением/ авт.-сост. </w:t>
      </w:r>
      <w:proofErr w:type="spellStart"/>
      <w:r w:rsidRPr="00A701D2">
        <w:rPr>
          <w:rFonts w:cs="Times New Roman"/>
          <w:color w:val="000000" w:themeColor="text1"/>
        </w:rPr>
        <w:t>Д.Глазунов</w:t>
      </w:r>
      <w:proofErr w:type="spellEnd"/>
      <w:r w:rsidRPr="00A701D2">
        <w:rPr>
          <w:rFonts w:cs="Times New Roman"/>
          <w:color w:val="000000" w:themeColor="text1"/>
        </w:rPr>
        <w:t xml:space="preserve">. – М.: Глобус, 2008. – 240 </w:t>
      </w:r>
      <w:proofErr w:type="gramStart"/>
      <w:r w:rsidRPr="00A701D2">
        <w:rPr>
          <w:rFonts w:cs="Times New Roman"/>
          <w:color w:val="000000" w:themeColor="text1"/>
        </w:rPr>
        <w:t>с</w:t>
      </w:r>
      <w:proofErr w:type="gramEnd"/>
      <w:r w:rsidRPr="00A701D2">
        <w:rPr>
          <w:rFonts w:cs="Times New Roman"/>
          <w:color w:val="000000" w:themeColor="text1"/>
        </w:rPr>
        <w:t>. – (Школьный психолог).</w:t>
      </w:r>
    </w:p>
    <w:p w:rsidR="006C2BAE" w:rsidRPr="00A701D2" w:rsidRDefault="006C2BAE" w:rsidP="00653DAE">
      <w:pPr>
        <w:pStyle w:val="Standard"/>
        <w:numPr>
          <w:ilvl w:val="0"/>
          <w:numId w:val="4"/>
        </w:numPr>
        <w:spacing w:beforeLines="60" w:before="144" w:afterLines="60" w:after="144" w:line="288" w:lineRule="auto"/>
        <w:rPr>
          <w:rFonts w:cs="Times New Roman"/>
          <w:color w:val="000000" w:themeColor="text1"/>
        </w:rPr>
      </w:pPr>
      <w:proofErr w:type="spellStart"/>
      <w:r w:rsidRPr="00A701D2">
        <w:rPr>
          <w:rFonts w:cs="Times New Roman"/>
          <w:color w:val="000000" w:themeColor="text1"/>
        </w:rPr>
        <w:t>Локалова</w:t>
      </w:r>
      <w:proofErr w:type="spellEnd"/>
      <w:r w:rsidRPr="00A701D2">
        <w:rPr>
          <w:rFonts w:cs="Times New Roman"/>
          <w:color w:val="000000" w:themeColor="text1"/>
        </w:rPr>
        <w:t xml:space="preserve"> Н.П. 120 уроков психологического развития младших школьников (психологическая программа развития когнитивной сферы учащихся I – IV классов). Часть 1. Книга для учителя. – 4 –е изд., стер. </w:t>
      </w:r>
      <w:proofErr w:type="gramStart"/>
      <w:r w:rsidRPr="00A701D2">
        <w:rPr>
          <w:rFonts w:cs="Times New Roman"/>
          <w:color w:val="000000" w:themeColor="text1"/>
        </w:rPr>
        <w:t>–М</w:t>
      </w:r>
      <w:proofErr w:type="gramEnd"/>
      <w:r w:rsidRPr="00A701D2">
        <w:rPr>
          <w:rFonts w:cs="Times New Roman"/>
          <w:color w:val="000000" w:themeColor="text1"/>
        </w:rPr>
        <w:t>.: «Ось – 89»,2008. – 272 с.</w:t>
      </w:r>
    </w:p>
    <w:p w:rsidR="00707A5E" w:rsidRPr="00A701D2" w:rsidRDefault="00707A5E" w:rsidP="00653DAE">
      <w:pPr>
        <w:pStyle w:val="Standard"/>
        <w:numPr>
          <w:ilvl w:val="0"/>
          <w:numId w:val="4"/>
        </w:numPr>
        <w:spacing w:beforeLines="60" w:before="144" w:afterLines="60" w:after="144" w:line="288" w:lineRule="auto"/>
      </w:pPr>
      <w:proofErr w:type="spellStart"/>
      <w:r w:rsidRPr="00A701D2">
        <w:t>Локалова</w:t>
      </w:r>
      <w:proofErr w:type="spellEnd"/>
      <w:r w:rsidRPr="00A701D2">
        <w:t xml:space="preserve"> Н.П. 90 уроков психологического развития младших школьников. Книга для учителя начальных классов. – М.: Луч. – 2012.</w:t>
      </w:r>
    </w:p>
    <w:p w:rsidR="006C2BAE" w:rsidRPr="00A701D2" w:rsidRDefault="006C2BAE" w:rsidP="00653DAE">
      <w:pPr>
        <w:pStyle w:val="Standard"/>
        <w:numPr>
          <w:ilvl w:val="0"/>
          <w:numId w:val="4"/>
        </w:numPr>
        <w:spacing w:beforeLines="60" w:before="144" w:afterLines="60" w:after="144" w:line="288" w:lineRule="auto"/>
        <w:rPr>
          <w:rFonts w:cs="Times New Roman"/>
          <w:color w:val="000000" w:themeColor="text1"/>
        </w:rPr>
      </w:pPr>
      <w:proofErr w:type="spellStart"/>
      <w:r w:rsidRPr="00A701D2">
        <w:rPr>
          <w:rFonts w:cs="Times New Roman"/>
          <w:color w:val="000000" w:themeColor="text1"/>
        </w:rPr>
        <w:t>Мамайчук</w:t>
      </w:r>
      <w:proofErr w:type="spellEnd"/>
      <w:r w:rsidRPr="00A701D2">
        <w:rPr>
          <w:rFonts w:cs="Times New Roman"/>
          <w:color w:val="000000" w:themeColor="text1"/>
        </w:rPr>
        <w:t xml:space="preserve"> И.И. </w:t>
      </w:r>
      <w:proofErr w:type="spellStart"/>
      <w:r w:rsidRPr="00A701D2">
        <w:rPr>
          <w:rFonts w:cs="Times New Roman"/>
          <w:color w:val="000000" w:themeColor="text1"/>
        </w:rPr>
        <w:t>Психокорекционные</w:t>
      </w:r>
      <w:proofErr w:type="spellEnd"/>
      <w:r w:rsidRPr="00A701D2">
        <w:rPr>
          <w:rFonts w:cs="Times New Roman"/>
          <w:color w:val="000000" w:themeColor="text1"/>
        </w:rPr>
        <w:t xml:space="preserve"> технологии для детей с проблемами в развитии. – СПб</w:t>
      </w:r>
      <w:proofErr w:type="gramStart"/>
      <w:r w:rsidRPr="00A701D2">
        <w:rPr>
          <w:rFonts w:cs="Times New Roman"/>
          <w:color w:val="000000" w:themeColor="text1"/>
        </w:rPr>
        <w:t xml:space="preserve">.: </w:t>
      </w:r>
      <w:proofErr w:type="gramEnd"/>
      <w:r w:rsidRPr="00A701D2">
        <w:rPr>
          <w:rFonts w:cs="Times New Roman"/>
          <w:color w:val="000000" w:themeColor="text1"/>
        </w:rPr>
        <w:t>Речь, 2004. – 400с.</w:t>
      </w:r>
    </w:p>
    <w:p w:rsidR="00707A5E" w:rsidRPr="00A701D2" w:rsidRDefault="00707A5E" w:rsidP="00653DAE">
      <w:pPr>
        <w:pStyle w:val="Standard"/>
        <w:numPr>
          <w:ilvl w:val="0"/>
          <w:numId w:val="4"/>
        </w:numPr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t xml:space="preserve">Михайлова З.А. Игровые и занимательные задачи для дошкольников: Кн. Для воспитателя </w:t>
      </w:r>
      <w:proofErr w:type="spellStart"/>
      <w:r w:rsidRPr="00A701D2">
        <w:t>дет</w:t>
      </w:r>
      <w:proofErr w:type="gramStart"/>
      <w:r w:rsidRPr="00A701D2">
        <w:t>.с</w:t>
      </w:r>
      <w:proofErr w:type="gramEnd"/>
      <w:r w:rsidRPr="00A701D2">
        <w:t>ада</w:t>
      </w:r>
      <w:proofErr w:type="spellEnd"/>
      <w:r w:rsidRPr="00A701D2">
        <w:t xml:space="preserve">. – М.: просвещение, 2011. 8. Солнцева Е.А., Белова Т.В. 200 упражнений для развития общей и мелкой моторики. – М.:АСТ </w:t>
      </w:r>
      <w:proofErr w:type="spellStart"/>
      <w:r w:rsidRPr="00A701D2">
        <w:t>Астрель</w:t>
      </w:r>
      <w:proofErr w:type="spellEnd"/>
      <w:r w:rsidRPr="00A701D2">
        <w:t>, 2014.</w:t>
      </w:r>
    </w:p>
    <w:p w:rsidR="006C2BAE" w:rsidRPr="00A701D2" w:rsidRDefault="006C2BAE" w:rsidP="00653DAE">
      <w:pPr>
        <w:pStyle w:val="Standard"/>
        <w:numPr>
          <w:ilvl w:val="0"/>
          <w:numId w:val="4"/>
        </w:numPr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color w:val="000000" w:themeColor="text1"/>
        </w:rPr>
        <w:t xml:space="preserve">Семаго Н.Я., Семаго М.М. Диагностический альбом для оценки развития познавательной деятельности ребёнка (дошкольный и младший школьный возраст).- М.: </w:t>
      </w:r>
      <w:proofErr w:type="spellStart"/>
      <w:r w:rsidRPr="00A701D2">
        <w:rPr>
          <w:rFonts w:cs="Times New Roman"/>
          <w:color w:val="000000" w:themeColor="text1"/>
        </w:rPr>
        <w:t>Владос</w:t>
      </w:r>
      <w:proofErr w:type="spellEnd"/>
      <w:r w:rsidRPr="00A701D2">
        <w:rPr>
          <w:rFonts w:cs="Times New Roman"/>
          <w:color w:val="000000" w:themeColor="text1"/>
        </w:rPr>
        <w:t>, 2003</w:t>
      </w:r>
    </w:p>
    <w:p w:rsidR="006C2BAE" w:rsidRPr="00A701D2" w:rsidRDefault="006C2BAE" w:rsidP="00653DAE">
      <w:pPr>
        <w:pStyle w:val="Standard"/>
        <w:numPr>
          <w:ilvl w:val="0"/>
          <w:numId w:val="4"/>
        </w:numPr>
        <w:spacing w:beforeLines="60" w:before="144" w:afterLines="60" w:after="144" w:line="288" w:lineRule="auto"/>
        <w:rPr>
          <w:rFonts w:cs="Times New Roman"/>
          <w:color w:val="000000" w:themeColor="text1"/>
        </w:rPr>
      </w:pPr>
      <w:proofErr w:type="spellStart"/>
      <w:r w:rsidRPr="00A701D2">
        <w:rPr>
          <w:rFonts w:cs="Times New Roman"/>
          <w:color w:val="000000" w:themeColor="text1"/>
        </w:rPr>
        <w:t>Психокоррекционная</w:t>
      </w:r>
      <w:proofErr w:type="spellEnd"/>
      <w:r w:rsidRPr="00A701D2">
        <w:rPr>
          <w:rFonts w:cs="Times New Roman"/>
          <w:color w:val="000000" w:themeColor="text1"/>
        </w:rPr>
        <w:t xml:space="preserve"> и развивающая работа с детьми. Под ред. И.В. Дубровиной. – М.: Академия, 1998.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Список литературы для детей и родителей</w:t>
      </w:r>
    </w:p>
    <w:p w:rsidR="00707A5E" w:rsidRPr="00A701D2" w:rsidRDefault="00707A5E" w:rsidP="00653DAE">
      <w:pPr>
        <w:pStyle w:val="Standard"/>
        <w:numPr>
          <w:ilvl w:val="0"/>
          <w:numId w:val="3"/>
        </w:numPr>
        <w:spacing w:beforeLines="60" w:before="144" w:afterLines="60" w:after="144" w:line="288" w:lineRule="auto"/>
      </w:pPr>
      <w:proofErr w:type="spellStart"/>
      <w:r w:rsidRPr="00A701D2">
        <w:t>Гаврина</w:t>
      </w:r>
      <w:proofErr w:type="spellEnd"/>
      <w:r w:rsidRPr="00A701D2">
        <w:t xml:space="preserve"> С.Е. Развиваем руки – чтоб - учиться и писать, и красиво рисовать. – Ярославль: “Академия Холдинг”, 2011. 200с.</w:t>
      </w:r>
    </w:p>
    <w:p w:rsidR="00707A5E" w:rsidRPr="00A701D2" w:rsidRDefault="00707A5E" w:rsidP="00653DAE">
      <w:pPr>
        <w:pStyle w:val="Standard"/>
        <w:numPr>
          <w:ilvl w:val="0"/>
          <w:numId w:val="3"/>
        </w:numPr>
        <w:spacing w:beforeLines="60" w:before="144" w:afterLines="60" w:after="144" w:line="288" w:lineRule="auto"/>
      </w:pPr>
      <w:r w:rsidRPr="00A701D2">
        <w:t>Голубь В.Т. Графические диктанты: пособие для занятий с детьми 5 – 7 лет. М.: ВАКО, 2011.</w:t>
      </w:r>
    </w:p>
    <w:p w:rsidR="00707A5E" w:rsidRPr="00A701D2" w:rsidRDefault="00707A5E" w:rsidP="00653DAE">
      <w:pPr>
        <w:pStyle w:val="Standard"/>
        <w:numPr>
          <w:ilvl w:val="0"/>
          <w:numId w:val="3"/>
        </w:numPr>
        <w:spacing w:beforeLines="60" w:before="144" w:afterLines="60" w:after="144" w:line="288" w:lineRule="auto"/>
      </w:pPr>
      <w:r w:rsidRPr="00A701D2">
        <w:lastRenderedPageBreak/>
        <w:t xml:space="preserve">Матюгин И.Ю., </w:t>
      </w:r>
      <w:proofErr w:type="spellStart"/>
      <w:r w:rsidRPr="00A701D2">
        <w:t>Жемаева</w:t>
      </w:r>
      <w:proofErr w:type="spellEnd"/>
      <w:r w:rsidRPr="00A701D2">
        <w:t xml:space="preserve"> Е.Л., </w:t>
      </w:r>
      <w:proofErr w:type="spellStart"/>
      <w:r w:rsidRPr="00A701D2">
        <w:t>Чакаберия</w:t>
      </w:r>
      <w:proofErr w:type="spellEnd"/>
      <w:r w:rsidRPr="00A701D2">
        <w:t xml:space="preserve"> Е.И., Рыбникова И.К. Как развить хорошую память и запоминать цифры. – М.: РИПО КЛАССИК, 2012. 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proofErr w:type="gramStart"/>
      <w:r w:rsidRPr="00A701D2">
        <w:rPr>
          <w:rFonts w:cs="Times New Roman"/>
          <w:b/>
          <w:color w:val="000000" w:themeColor="text1"/>
        </w:rPr>
        <w:t>Интернет-источники</w:t>
      </w:r>
      <w:proofErr w:type="gramEnd"/>
    </w:p>
    <w:p w:rsidR="00707A5E" w:rsidRPr="00A701D2" w:rsidRDefault="00C1327B" w:rsidP="008D0457">
      <w:pPr>
        <w:pStyle w:val="Standard"/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color w:val="000000" w:themeColor="text1"/>
        </w:rPr>
        <w:t>1.</w:t>
      </w:r>
      <w:hyperlink r:id="rId13" w:history="1">
        <w:r w:rsidR="00707A5E" w:rsidRPr="00A701D2">
          <w:rPr>
            <w:rStyle w:val="af0"/>
            <w:rFonts w:cs="Times New Roman"/>
          </w:rPr>
          <w:t>https://center-razv.edu.yar.ru/docs/kompleks_psih_programm.pdf</w:t>
        </w:r>
      </w:hyperlink>
      <w:r w:rsidRPr="00A701D2">
        <w:rPr>
          <w:rFonts w:cs="Times New Roman"/>
          <w:color w:val="000000" w:themeColor="text1"/>
        </w:rPr>
        <w:t xml:space="preserve"> Методические рекомендации центра </w:t>
      </w:r>
      <w:proofErr w:type="spellStart"/>
      <w:r w:rsidRPr="00A701D2">
        <w:rPr>
          <w:rFonts w:cs="Times New Roman"/>
          <w:color w:val="000000" w:themeColor="text1"/>
        </w:rPr>
        <w:t>ППМ</w:t>
      </w:r>
      <w:proofErr w:type="gramStart"/>
      <w:r w:rsidRPr="00A701D2">
        <w:rPr>
          <w:rFonts w:cs="Times New Roman"/>
          <w:color w:val="000000" w:themeColor="text1"/>
        </w:rPr>
        <w:t>С«</w:t>
      </w:r>
      <w:proofErr w:type="gramEnd"/>
      <w:r w:rsidRPr="00A701D2">
        <w:rPr>
          <w:rFonts w:cs="Times New Roman"/>
          <w:color w:val="000000" w:themeColor="text1"/>
        </w:rPr>
        <w:t>Развитие</w:t>
      </w:r>
      <w:proofErr w:type="spellEnd"/>
      <w:r w:rsidRPr="00A701D2">
        <w:rPr>
          <w:rFonts w:cs="Times New Roman"/>
          <w:color w:val="000000" w:themeColor="text1"/>
        </w:rPr>
        <w:t>» «Комплекс коррекционно-развивающих программ».</w:t>
      </w:r>
    </w:p>
    <w:p w:rsidR="001A7319" w:rsidRPr="00A701D2" w:rsidRDefault="00C1327B" w:rsidP="008D0457">
      <w:pPr>
        <w:pStyle w:val="Standard"/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color w:val="000000" w:themeColor="text1"/>
        </w:rPr>
        <w:t>2.</w:t>
      </w:r>
      <w:r w:rsidRPr="00A701D2">
        <w:t xml:space="preserve"> </w:t>
      </w:r>
      <w:hyperlink r:id="rId14" w:history="1">
        <w:r w:rsidRPr="00A701D2">
          <w:rPr>
            <w:rStyle w:val="af0"/>
            <w:rFonts w:cs="Times New Roman"/>
          </w:rPr>
          <w:t>http://ext.spb.ru/faq/3290-korrekchionno-razvivaushaj-rabota.pdf</w:t>
        </w:r>
      </w:hyperlink>
    </w:p>
    <w:p w:rsidR="00C1327B" w:rsidRPr="00A701D2" w:rsidRDefault="001A7319" w:rsidP="008D0457">
      <w:pPr>
        <w:pStyle w:val="Standard"/>
        <w:spacing w:beforeLines="60" w:before="144" w:afterLines="60" w:after="144" w:line="288" w:lineRule="auto"/>
        <w:rPr>
          <w:rFonts w:cs="Times New Roman"/>
          <w:color w:val="000000" w:themeColor="text1"/>
        </w:rPr>
      </w:pPr>
      <w:r w:rsidRPr="00A701D2">
        <w:rPr>
          <w:rFonts w:cs="Times New Roman"/>
          <w:color w:val="000000" w:themeColor="text1"/>
        </w:rPr>
        <w:t xml:space="preserve">3. </w:t>
      </w:r>
      <w:r w:rsidR="00C1327B" w:rsidRPr="00A701D2">
        <w:rPr>
          <w:rFonts w:cs="Times New Roman"/>
          <w:color w:val="000000" w:themeColor="text1"/>
        </w:rPr>
        <w:t>Образовательный портал «Экстернат РФ».</w:t>
      </w:r>
    </w:p>
    <w:p w:rsidR="00AD4036" w:rsidRPr="00A701D2" w:rsidRDefault="00CC6F3B" w:rsidP="008D0457">
      <w:pPr>
        <w:pStyle w:val="Standard"/>
        <w:spacing w:beforeLines="60" w:before="144" w:afterLines="60" w:after="144" w:line="288" w:lineRule="auto"/>
        <w:rPr>
          <w:rFonts w:cs="Times New Roman"/>
          <w:b/>
          <w:color w:val="000000" w:themeColor="text1"/>
        </w:rPr>
      </w:pPr>
      <w:r w:rsidRPr="00A701D2">
        <w:rPr>
          <w:rFonts w:cs="Times New Roman"/>
          <w:b/>
          <w:color w:val="000000" w:themeColor="text1"/>
        </w:rPr>
        <w:t>Электронные образовательные ресурсы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15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http://www.ed.gov.ru/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 – сайт Министерства образования РФ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16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http://www.kodeks.net/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 – информационно–правовой сервер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17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http://www.informika.ru/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 – Центр Информации Министерства общего и профессионального образования РФ «</w:t>
      </w:r>
      <w:proofErr w:type="spellStart"/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Информика</w:t>
      </w:r>
      <w:proofErr w:type="spellEnd"/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»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18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http://www.informika.ru/text/goscom/dokum/doc99/ 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– нормативные и распорядительные документы министерства образования России.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19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http://fcior.edu.ru/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 - Федеральный центр информационно-образовательных ресурсов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20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http://www.edu.ru/db/portal/sites/res_page.htm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 - Российское образование. Федеральный портал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21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http://katalog.iot.ru/index.php?cat=11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 - образовательные ресурсы сети Интернет для основного общего и среднего (полного) общего образования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22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http://gramota.ru/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proofErr w:type="spellStart"/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Грамота</w:t>
      </w:r>
      <w:proofErr w:type="gramStart"/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.р</w:t>
      </w:r>
      <w:proofErr w:type="gramEnd"/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у</w:t>
      </w:r>
      <w:proofErr w:type="spellEnd"/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23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http://www.fipi.ru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- Федеральный институт педагогических измерений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24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http://school-collection.edu.ru/</w:t>
        </w:r>
      </w:hyperlink>
      <w:r w:rsidR="001A7319" w:rsidRPr="00A701D2">
        <w:rPr>
          <w:rFonts w:eastAsia="Times New Roman" w:cs="Times New Roman"/>
          <w:b/>
          <w:bCs/>
          <w:color w:val="0000FF"/>
          <w:kern w:val="0"/>
          <w:u w:val="single"/>
          <w:lang w:eastAsia="ru-RU" w:bidi="ar-SA"/>
        </w:rPr>
        <w:t>-</w:t>
      </w:r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 xml:space="preserve"> Единая коллекция цифровых образовательных ресурсов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25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http://window.edu.ru/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- Единое окно доступа к образовательным ресурсам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26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http://www.ict.edu.ru/eor2008/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 - Информационно-коммуникационные технологии в образовании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27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http://www.school.holm.ru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– «Школьный мир»</w:t>
      </w:r>
    </w:p>
    <w:p w:rsidR="00555CC2" w:rsidRPr="00A701D2" w:rsidRDefault="00555CC2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r w:rsidRPr="00A701D2">
        <w:rPr>
          <w:rFonts w:eastAsia="Times New Roman" w:cs="Times New Roman"/>
          <w:b/>
          <w:bCs/>
          <w:color w:val="0000FF"/>
          <w:kern w:val="0"/>
          <w:u w:val="single"/>
          <w:lang w:eastAsia="ru-RU" w:bidi="ar-SA"/>
        </w:rPr>
        <w:t>http://www.school.edu.ru </w:t>
      </w:r>
      <w:r w:rsidRPr="00A701D2">
        <w:rPr>
          <w:rFonts w:eastAsia="Times New Roman" w:cs="Times New Roman"/>
          <w:color w:val="000000"/>
          <w:kern w:val="0"/>
          <w:lang w:eastAsia="ru-RU" w:bidi="ar-SA"/>
        </w:rPr>
        <w:t xml:space="preserve"> – Российский общеобразовательный портал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28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http://www.center.fio.ru/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 xml:space="preserve">– сайт Московского центра </w:t>
      </w:r>
      <w:proofErr w:type="gramStart"/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Интернет–образования</w:t>
      </w:r>
      <w:proofErr w:type="gramEnd"/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29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http://www.phis.org.ru/education/saity.shtml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 – сайт «Обзор образовательных серверов»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30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http://www.km.ru/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 xml:space="preserve"> – </w:t>
      </w:r>
      <w:proofErr w:type="spellStart"/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мультипортал</w:t>
      </w:r>
      <w:proofErr w:type="spellEnd"/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 xml:space="preserve"> KM.RU</w:t>
      </w:r>
    </w:p>
    <w:p w:rsidR="00555CC2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color w:val="000000"/>
          <w:kern w:val="0"/>
          <w:lang w:eastAsia="ru-RU" w:bidi="ar-SA"/>
        </w:rPr>
      </w:pPr>
      <w:hyperlink r:id="rId31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http://www.vschool.km.ru/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– Виртуальная школа KM.ru</w:t>
      </w:r>
    </w:p>
    <w:p w:rsidR="00AD4036" w:rsidRPr="00A701D2" w:rsidRDefault="000B372E" w:rsidP="00653DAE">
      <w:pPr>
        <w:pStyle w:val="a5"/>
        <w:numPr>
          <w:ilvl w:val="0"/>
          <w:numId w:val="3"/>
        </w:numPr>
        <w:shd w:val="clear" w:color="auto" w:fill="FFFFFF"/>
        <w:spacing w:beforeLines="60" w:before="144" w:afterLines="60" w:after="144" w:line="288" w:lineRule="auto"/>
        <w:ind w:left="284" w:hanging="284"/>
        <w:rPr>
          <w:rFonts w:cs="Times New Roman"/>
          <w:b/>
          <w:color w:val="000000" w:themeColor="text1"/>
          <w:lang w:eastAsia="ru-RU"/>
        </w:rPr>
      </w:pPr>
      <w:hyperlink r:id="rId32" w:history="1">
        <w:r w:rsidR="00555CC2" w:rsidRPr="00A701D2">
          <w:rPr>
            <w:rFonts w:eastAsia="Times New Roman" w:cs="Times New Roman"/>
            <w:b/>
            <w:bCs/>
            <w:color w:val="0000FF"/>
            <w:kern w:val="0"/>
            <w:u w:val="single"/>
            <w:lang w:eastAsia="ru-RU" w:bidi="ar-SA"/>
          </w:rPr>
          <w:t>http://www.mto.ru/</w:t>
        </w:r>
      </w:hyperlink>
      <w:r w:rsidR="00555CC2" w:rsidRPr="00A701D2">
        <w:rPr>
          <w:rFonts w:eastAsia="Times New Roman" w:cs="Times New Roman"/>
          <w:color w:val="000000"/>
          <w:kern w:val="0"/>
          <w:lang w:eastAsia="ru-RU" w:bidi="ar-SA"/>
        </w:rPr>
        <w:t> – Республиканский Центр мультимедиа и телекоммуникаций в образовании (РЦ МТО)</w:t>
      </w:r>
    </w:p>
    <w:sectPr w:rsidR="00AD4036" w:rsidRPr="00A701D2" w:rsidSect="00AD40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C62"/>
    <w:multiLevelType w:val="hybridMultilevel"/>
    <w:tmpl w:val="5B121C54"/>
    <w:lvl w:ilvl="0" w:tplc="6A2C7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38A3"/>
    <w:multiLevelType w:val="multilevel"/>
    <w:tmpl w:val="F614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07A9B"/>
    <w:multiLevelType w:val="hybridMultilevel"/>
    <w:tmpl w:val="D602889A"/>
    <w:lvl w:ilvl="0" w:tplc="6A2C7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67065"/>
    <w:multiLevelType w:val="hybridMultilevel"/>
    <w:tmpl w:val="5E46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4388"/>
    <w:multiLevelType w:val="multilevel"/>
    <w:tmpl w:val="36BE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A3604"/>
    <w:multiLevelType w:val="hybridMultilevel"/>
    <w:tmpl w:val="E0AE3080"/>
    <w:lvl w:ilvl="0" w:tplc="6A2C7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20605"/>
    <w:multiLevelType w:val="hybridMultilevel"/>
    <w:tmpl w:val="51B0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F2800"/>
    <w:multiLevelType w:val="hybridMultilevel"/>
    <w:tmpl w:val="660AEEF0"/>
    <w:lvl w:ilvl="0" w:tplc="6A2C7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84B74"/>
    <w:multiLevelType w:val="hybridMultilevel"/>
    <w:tmpl w:val="C258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33FBC"/>
    <w:multiLevelType w:val="hybridMultilevel"/>
    <w:tmpl w:val="9F2A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01B8"/>
    <w:multiLevelType w:val="hybridMultilevel"/>
    <w:tmpl w:val="2C0C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91F0E"/>
    <w:multiLevelType w:val="hybridMultilevel"/>
    <w:tmpl w:val="B96C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D5"/>
    <w:rsid w:val="00076699"/>
    <w:rsid w:val="000A16D3"/>
    <w:rsid w:val="000A5CE9"/>
    <w:rsid w:val="000B372E"/>
    <w:rsid w:val="000C33CA"/>
    <w:rsid w:val="000C72F9"/>
    <w:rsid w:val="000D2888"/>
    <w:rsid w:val="000E2489"/>
    <w:rsid w:val="00131B7F"/>
    <w:rsid w:val="001437B8"/>
    <w:rsid w:val="00151C0E"/>
    <w:rsid w:val="0015696C"/>
    <w:rsid w:val="001A57A0"/>
    <w:rsid w:val="001A7319"/>
    <w:rsid w:val="001C62C7"/>
    <w:rsid w:val="001E7802"/>
    <w:rsid w:val="001F0B34"/>
    <w:rsid w:val="0020042D"/>
    <w:rsid w:val="0020180C"/>
    <w:rsid w:val="00211B04"/>
    <w:rsid w:val="002532D5"/>
    <w:rsid w:val="0027531C"/>
    <w:rsid w:val="002B2D98"/>
    <w:rsid w:val="002B5A44"/>
    <w:rsid w:val="002F4764"/>
    <w:rsid w:val="0031115E"/>
    <w:rsid w:val="00381891"/>
    <w:rsid w:val="003913AA"/>
    <w:rsid w:val="003B6F8B"/>
    <w:rsid w:val="003C7325"/>
    <w:rsid w:val="003C78FE"/>
    <w:rsid w:val="003D6346"/>
    <w:rsid w:val="003E237E"/>
    <w:rsid w:val="00420717"/>
    <w:rsid w:val="0043617A"/>
    <w:rsid w:val="00455FEA"/>
    <w:rsid w:val="00470736"/>
    <w:rsid w:val="00555CC2"/>
    <w:rsid w:val="005632DC"/>
    <w:rsid w:val="00567FCA"/>
    <w:rsid w:val="00595E7B"/>
    <w:rsid w:val="005B682E"/>
    <w:rsid w:val="005B78E5"/>
    <w:rsid w:val="005C16BF"/>
    <w:rsid w:val="0064492B"/>
    <w:rsid w:val="00653DAE"/>
    <w:rsid w:val="00682943"/>
    <w:rsid w:val="006A571B"/>
    <w:rsid w:val="006B1FB8"/>
    <w:rsid w:val="006C29C1"/>
    <w:rsid w:val="006C2BAE"/>
    <w:rsid w:val="006E0F4E"/>
    <w:rsid w:val="00707A5E"/>
    <w:rsid w:val="00747A34"/>
    <w:rsid w:val="007602CD"/>
    <w:rsid w:val="00773F44"/>
    <w:rsid w:val="00776CC4"/>
    <w:rsid w:val="0079049A"/>
    <w:rsid w:val="007D0840"/>
    <w:rsid w:val="007E4699"/>
    <w:rsid w:val="007F57E9"/>
    <w:rsid w:val="0084329C"/>
    <w:rsid w:val="00886CE5"/>
    <w:rsid w:val="008A72F0"/>
    <w:rsid w:val="008C0D07"/>
    <w:rsid w:val="008C5DC2"/>
    <w:rsid w:val="008D0457"/>
    <w:rsid w:val="008F117C"/>
    <w:rsid w:val="00904E6E"/>
    <w:rsid w:val="00912947"/>
    <w:rsid w:val="00960DA5"/>
    <w:rsid w:val="00980B06"/>
    <w:rsid w:val="009C2351"/>
    <w:rsid w:val="009C6600"/>
    <w:rsid w:val="009E3A3D"/>
    <w:rsid w:val="00A04968"/>
    <w:rsid w:val="00A21A2B"/>
    <w:rsid w:val="00A57295"/>
    <w:rsid w:val="00A701D2"/>
    <w:rsid w:val="00A7114F"/>
    <w:rsid w:val="00A928CC"/>
    <w:rsid w:val="00A94327"/>
    <w:rsid w:val="00AA2373"/>
    <w:rsid w:val="00AA3F25"/>
    <w:rsid w:val="00AD3724"/>
    <w:rsid w:val="00AD4036"/>
    <w:rsid w:val="00AF325C"/>
    <w:rsid w:val="00B1335F"/>
    <w:rsid w:val="00B13799"/>
    <w:rsid w:val="00B23E23"/>
    <w:rsid w:val="00B431A1"/>
    <w:rsid w:val="00B63B4F"/>
    <w:rsid w:val="00B70D45"/>
    <w:rsid w:val="00B90DDF"/>
    <w:rsid w:val="00BC142B"/>
    <w:rsid w:val="00BC409C"/>
    <w:rsid w:val="00BF4ACF"/>
    <w:rsid w:val="00C1327B"/>
    <w:rsid w:val="00C4402B"/>
    <w:rsid w:val="00C51F7D"/>
    <w:rsid w:val="00C935D6"/>
    <w:rsid w:val="00CC6F3B"/>
    <w:rsid w:val="00CD215F"/>
    <w:rsid w:val="00CF61FE"/>
    <w:rsid w:val="00D52F6D"/>
    <w:rsid w:val="00D60CC1"/>
    <w:rsid w:val="00D640E8"/>
    <w:rsid w:val="00DB51BA"/>
    <w:rsid w:val="00DC0EE7"/>
    <w:rsid w:val="00DF120B"/>
    <w:rsid w:val="00DF5D86"/>
    <w:rsid w:val="00E2370F"/>
    <w:rsid w:val="00E46AD1"/>
    <w:rsid w:val="00E612A8"/>
    <w:rsid w:val="00E900B1"/>
    <w:rsid w:val="00EA60CA"/>
    <w:rsid w:val="00EC4596"/>
    <w:rsid w:val="00EC7B2C"/>
    <w:rsid w:val="00ED31B1"/>
    <w:rsid w:val="00EE48B3"/>
    <w:rsid w:val="00EE5857"/>
    <w:rsid w:val="00F16390"/>
    <w:rsid w:val="00F20396"/>
    <w:rsid w:val="00F24B3A"/>
    <w:rsid w:val="00F36F25"/>
    <w:rsid w:val="00F56E53"/>
    <w:rsid w:val="00F652AD"/>
    <w:rsid w:val="00F731DD"/>
    <w:rsid w:val="00F918D2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8"/>
        <w:szCs w:val="28"/>
        <w:lang w:val="ru-RU" w:eastAsia="zh-CN" w:bidi="hi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5"/>
  </w:style>
  <w:style w:type="paragraph" w:styleId="1">
    <w:name w:val="heading 1"/>
    <w:basedOn w:val="a"/>
    <w:next w:val="a"/>
    <w:link w:val="10"/>
    <w:uiPriority w:val="9"/>
    <w:qFormat/>
    <w:rsid w:val="00282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6242"/>
  </w:style>
  <w:style w:type="paragraph" w:customStyle="1" w:styleId="Heading">
    <w:name w:val="Heading"/>
    <w:basedOn w:val="Standard"/>
    <w:next w:val="Textbody"/>
    <w:rsid w:val="00076242"/>
    <w:pPr>
      <w:keepNext/>
      <w:spacing w:before="240" w:after="120"/>
    </w:pPr>
    <w:rPr>
      <w:rFonts w:ascii="Arial" w:eastAsia="Microsoft YaHei" w:hAnsi="Arial"/>
    </w:rPr>
  </w:style>
  <w:style w:type="paragraph" w:customStyle="1" w:styleId="Textbody">
    <w:name w:val="Text body"/>
    <w:basedOn w:val="Standard"/>
    <w:rsid w:val="00076242"/>
    <w:pPr>
      <w:spacing w:after="120"/>
    </w:pPr>
  </w:style>
  <w:style w:type="paragraph" w:styleId="a3">
    <w:name w:val="List"/>
    <w:basedOn w:val="Textbody"/>
    <w:rsid w:val="00076242"/>
  </w:style>
  <w:style w:type="paragraph" w:styleId="a4">
    <w:name w:val="caption"/>
    <w:basedOn w:val="Standard"/>
    <w:rsid w:val="000762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6242"/>
    <w:pPr>
      <w:suppressLineNumbers/>
    </w:pPr>
  </w:style>
  <w:style w:type="paragraph" w:styleId="a5">
    <w:name w:val="List Paragraph"/>
    <w:basedOn w:val="Standard"/>
    <w:rsid w:val="00076242"/>
    <w:pPr>
      <w:ind w:left="720"/>
    </w:pPr>
  </w:style>
  <w:style w:type="paragraph" w:customStyle="1" w:styleId="11">
    <w:name w:val="Абзац списка1"/>
    <w:basedOn w:val="Standard"/>
    <w:rsid w:val="00076242"/>
    <w:pPr>
      <w:ind w:left="720"/>
    </w:pPr>
  </w:style>
  <w:style w:type="paragraph" w:customStyle="1" w:styleId="TableContents">
    <w:name w:val="Table Contents"/>
    <w:basedOn w:val="Standard"/>
    <w:rsid w:val="00076242"/>
    <w:pPr>
      <w:suppressLineNumbers/>
    </w:pPr>
  </w:style>
  <w:style w:type="paragraph" w:customStyle="1" w:styleId="TableHeading">
    <w:name w:val="Table Heading"/>
    <w:basedOn w:val="TableContents"/>
    <w:rsid w:val="00076242"/>
    <w:pPr>
      <w:jc w:val="center"/>
    </w:pPr>
    <w:rPr>
      <w:b/>
      <w:bCs/>
    </w:rPr>
  </w:style>
  <w:style w:type="character" w:customStyle="1" w:styleId="ListLabel2">
    <w:name w:val="ListLabel 2"/>
    <w:rsid w:val="00076242"/>
    <w:rPr>
      <w:rFonts w:cs="Courier New"/>
    </w:rPr>
  </w:style>
  <w:style w:type="character" w:customStyle="1" w:styleId="ListLabel1">
    <w:name w:val="ListLabel 1"/>
    <w:rsid w:val="00076242"/>
    <w:rPr>
      <w:rFonts w:cs="Symbol"/>
    </w:rPr>
  </w:style>
  <w:style w:type="character" w:customStyle="1" w:styleId="Internetlink">
    <w:name w:val="Internet link"/>
    <w:rsid w:val="00076242"/>
    <w:rPr>
      <w:color w:val="000080"/>
      <w:u w:val="single"/>
    </w:rPr>
  </w:style>
  <w:style w:type="character" w:customStyle="1" w:styleId="BulletSymbols">
    <w:name w:val="Bullet Symbols"/>
    <w:rsid w:val="0007624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76242"/>
  </w:style>
  <w:style w:type="numbering" w:customStyle="1" w:styleId="WWNum18">
    <w:name w:val="WWNum18"/>
    <w:basedOn w:val="a2"/>
    <w:rsid w:val="00076242"/>
  </w:style>
  <w:style w:type="numbering" w:customStyle="1" w:styleId="WWNum10">
    <w:name w:val="WWNum10"/>
    <w:basedOn w:val="a2"/>
    <w:rsid w:val="00076242"/>
  </w:style>
  <w:style w:type="numbering" w:customStyle="1" w:styleId="WWNum13">
    <w:name w:val="WWNum13"/>
    <w:basedOn w:val="a2"/>
    <w:rsid w:val="00076242"/>
  </w:style>
  <w:style w:type="numbering" w:customStyle="1" w:styleId="WWNum14">
    <w:name w:val="WWNum14"/>
    <w:basedOn w:val="a2"/>
    <w:rsid w:val="00076242"/>
  </w:style>
  <w:style w:type="numbering" w:customStyle="1" w:styleId="WWNum15">
    <w:name w:val="WWNum15"/>
    <w:basedOn w:val="a2"/>
    <w:rsid w:val="00076242"/>
  </w:style>
  <w:style w:type="numbering" w:customStyle="1" w:styleId="WWNum16">
    <w:name w:val="WWNum16"/>
    <w:basedOn w:val="a2"/>
    <w:rsid w:val="00076242"/>
  </w:style>
  <w:style w:type="numbering" w:customStyle="1" w:styleId="WWNum17">
    <w:name w:val="WWNum17"/>
    <w:basedOn w:val="a2"/>
    <w:rsid w:val="00076242"/>
  </w:style>
  <w:style w:type="numbering" w:customStyle="1" w:styleId="WWNum19">
    <w:name w:val="WWNum19"/>
    <w:basedOn w:val="a2"/>
    <w:rsid w:val="00076242"/>
  </w:style>
  <w:style w:type="numbering" w:customStyle="1" w:styleId="WWNum20">
    <w:name w:val="WWNum20"/>
    <w:basedOn w:val="a2"/>
    <w:rsid w:val="00076242"/>
  </w:style>
  <w:style w:type="numbering" w:customStyle="1" w:styleId="WWNum21">
    <w:name w:val="WWNum21"/>
    <w:basedOn w:val="a2"/>
    <w:rsid w:val="00076242"/>
  </w:style>
  <w:style w:type="numbering" w:customStyle="1" w:styleId="WWNum1">
    <w:name w:val="WWNum1"/>
    <w:basedOn w:val="a2"/>
    <w:rsid w:val="00076242"/>
  </w:style>
  <w:style w:type="numbering" w:customStyle="1" w:styleId="WWNum2">
    <w:name w:val="WWNum2"/>
    <w:basedOn w:val="a2"/>
    <w:rsid w:val="00076242"/>
  </w:style>
  <w:style w:type="numbering" w:customStyle="1" w:styleId="WWNum29">
    <w:name w:val="WWNum29"/>
    <w:basedOn w:val="a2"/>
    <w:rsid w:val="00076242"/>
  </w:style>
  <w:style w:type="numbering" w:customStyle="1" w:styleId="WWNum30">
    <w:name w:val="WWNum30"/>
    <w:basedOn w:val="a2"/>
    <w:rsid w:val="00076242"/>
  </w:style>
  <w:style w:type="numbering" w:customStyle="1" w:styleId="WWNum31">
    <w:name w:val="WWNum31"/>
    <w:basedOn w:val="a2"/>
    <w:rsid w:val="00076242"/>
  </w:style>
  <w:style w:type="numbering" w:customStyle="1" w:styleId="WWNum32">
    <w:name w:val="WWNum32"/>
    <w:basedOn w:val="a2"/>
    <w:rsid w:val="00076242"/>
  </w:style>
  <w:style w:type="numbering" w:customStyle="1" w:styleId="WWNum33">
    <w:name w:val="WWNum33"/>
    <w:basedOn w:val="a2"/>
    <w:rsid w:val="00076242"/>
  </w:style>
  <w:style w:type="numbering" w:customStyle="1" w:styleId="WWNum34">
    <w:name w:val="WWNum34"/>
    <w:basedOn w:val="a2"/>
    <w:rsid w:val="00076242"/>
  </w:style>
  <w:style w:type="numbering" w:customStyle="1" w:styleId="WWNum26">
    <w:name w:val="WWNum26"/>
    <w:basedOn w:val="a2"/>
    <w:rsid w:val="00076242"/>
  </w:style>
  <w:style w:type="numbering" w:customStyle="1" w:styleId="WWNum27">
    <w:name w:val="WWNum27"/>
    <w:basedOn w:val="a2"/>
    <w:rsid w:val="00076242"/>
  </w:style>
  <w:style w:type="numbering" w:customStyle="1" w:styleId="WWNum28">
    <w:name w:val="WWNum28"/>
    <w:basedOn w:val="a2"/>
    <w:rsid w:val="00076242"/>
  </w:style>
  <w:style w:type="numbering" w:customStyle="1" w:styleId="WWNum23">
    <w:name w:val="WWNum23"/>
    <w:basedOn w:val="a2"/>
    <w:rsid w:val="00076242"/>
  </w:style>
  <w:style w:type="numbering" w:customStyle="1" w:styleId="WWNum24">
    <w:name w:val="WWNum24"/>
    <w:basedOn w:val="a2"/>
    <w:rsid w:val="00076242"/>
  </w:style>
  <w:style w:type="numbering" w:customStyle="1" w:styleId="WWNum25">
    <w:name w:val="WWNum25"/>
    <w:basedOn w:val="a2"/>
    <w:rsid w:val="00076242"/>
  </w:style>
  <w:style w:type="numbering" w:customStyle="1" w:styleId="WWNum3">
    <w:name w:val="WWNum3"/>
    <w:basedOn w:val="a2"/>
    <w:rsid w:val="00076242"/>
  </w:style>
  <w:style w:type="numbering" w:customStyle="1" w:styleId="WWNum4">
    <w:name w:val="WWNum4"/>
    <w:basedOn w:val="a2"/>
    <w:rsid w:val="00076242"/>
  </w:style>
  <w:style w:type="numbering" w:customStyle="1" w:styleId="WWNum5">
    <w:name w:val="WWNum5"/>
    <w:basedOn w:val="a2"/>
    <w:rsid w:val="00076242"/>
  </w:style>
  <w:style w:type="numbering" w:customStyle="1" w:styleId="WWNum6">
    <w:name w:val="WWNum6"/>
    <w:basedOn w:val="a2"/>
    <w:rsid w:val="00076242"/>
  </w:style>
  <w:style w:type="numbering" w:customStyle="1" w:styleId="WWNum7">
    <w:name w:val="WWNum7"/>
    <w:basedOn w:val="a2"/>
    <w:rsid w:val="00076242"/>
  </w:style>
  <w:style w:type="numbering" w:customStyle="1" w:styleId="WWNum8">
    <w:name w:val="WWNum8"/>
    <w:basedOn w:val="a2"/>
    <w:rsid w:val="00076242"/>
  </w:style>
  <w:style w:type="numbering" w:customStyle="1" w:styleId="WWNum9">
    <w:name w:val="WWNum9"/>
    <w:basedOn w:val="a2"/>
    <w:rsid w:val="00076242"/>
  </w:style>
  <w:style w:type="character" w:styleId="a6">
    <w:name w:val="annotation reference"/>
    <w:basedOn w:val="a0"/>
    <w:uiPriority w:val="99"/>
    <w:semiHidden/>
    <w:unhideWhenUsed/>
    <w:rsid w:val="00282D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2DBF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2DBF"/>
    <w:rPr>
      <w:rFonts w:cs="Mangal"/>
      <w:sz w:val="20"/>
      <w:szCs w:val="18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2D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2DBF"/>
    <w:rPr>
      <w:rFonts w:cs="Mangal"/>
      <w:b/>
      <w:bCs/>
      <w:sz w:val="20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82DB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BF"/>
    <w:rPr>
      <w:rFonts w:ascii="Tahoma" w:hAnsi="Tahoma" w:cs="Mangal"/>
      <w:sz w:val="16"/>
      <w:szCs w:val="14"/>
    </w:rPr>
  </w:style>
  <w:style w:type="character" w:customStyle="1" w:styleId="10">
    <w:name w:val="Заголовок 1 Знак"/>
    <w:basedOn w:val="a0"/>
    <w:link w:val="1"/>
    <w:uiPriority w:val="9"/>
    <w:rsid w:val="00282DB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 w:bidi="ar-SA"/>
    </w:rPr>
  </w:style>
  <w:style w:type="table" w:styleId="ad">
    <w:name w:val="Table Grid"/>
    <w:basedOn w:val="a1"/>
    <w:uiPriority w:val="59"/>
    <w:rsid w:val="00583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"/>
    <w:basedOn w:val="a"/>
    <w:rsid w:val="007E4699"/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ae">
    <w:name w:val="Без интервала Знак"/>
    <w:link w:val="af"/>
    <w:uiPriority w:val="99"/>
    <w:locked/>
    <w:rsid w:val="0031115E"/>
    <w:rPr>
      <w:rFonts w:ascii="Cambria" w:hAnsi="Cambria"/>
      <w:lang w:val="en-US"/>
    </w:rPr>
  </w:style>
  <w:style w:type="paragraph" w:styleId="af">
    <w:name w:val="No Spacing"/>
    <w:basedOn w:val="a"/>
    <w:link w:val="ae"/>
    <w:uiPriority w:val="99"/>
    <w:qFormat/>
    <w:rsid w:val="0031115E"/>
    <w:rPr>
      <w:rFonts w:ascii="Cambria" w:hAnsi="Cambria"/>
      <w:lang w:val="en-US"/>
    </w:rPr>
  </w:style>
  <w:style w:type="character" w:styleId="af0">
    <w:name w:val="Hyperlink"/>
    <w:basedOn w:val="a0"/>
    <w:uiPriority w:val="99"/>
    <w:unhideWhenUsed/>
    <w:rsid w:val="00707A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8"/>
        <w:szCs w:val="28"/>
        <w:lang w:val="ru-RU" w:eastAsia="zh-CN" w:bidi="hi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5"/>
  </w:style>
  <w:style w:type="paragraph" w:styleId="1">
    <w:name w:val="heading 1"/>
    <w:basedOn w:val="a"/>
    <w:next w:val="a"/>
    <w:link w:val="10"/>
    <w:uiPriority w:val="9"/>
    <w:qFormat/>
    <w:rsid w:val="00282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6242"/>
  </w:style>
  <w:style w:type="paragraph" w:customStyle="1" w:styleId="Heading">
    <w:name w:val="Heading"/>
    <w:basedOn w:val="Standard"/>
    <w:next w:val="Textbody"/>
    <w:rsid w:val="00076242"/>
    <w:pPr>
      <w:keepNext/>
      <w:spacing w:before="240" w:after="120"/>
    </w:pPr>
    <w:rPr>
      <w:rFonts w:ascii="Arial" w:eastAsia="Microsoft YaHei" w:hAnsi="Arial"/>
    </w:rPr>
  </w:style>
  <w:style w:type="paragraph" w:customStyle="1" w:styleId="Textbody">
    <w:name w:val="Text body"/>
    <w:basedOn w:val="Standard"/>
    <w:rsid w:val="00076242"/>
    <w:pPr>
      <w:spacing w:after="120"/>
    </w:pPr>
  </w:style>
  <w:style w:type="paragraph" w:styleId="a3">
    <w:name w:val="List"/>
    <w:basedOn w:val="Textbody"/>
    <w:rsid w:val="00076242"/>
  </w:style>
  <w:style w:type="paragraph" w:styleId="a4">
    <w:name w:val="caption"/>
    <w:basedOn w:val="Standard"/>
    <w:rsid w:val="000762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6242"/>
    <w:pPr>
      <w:suppressLineNumbers/>
    </w:pPr>
  </w:style>
  <w:style w:type="paragraph" w:styleId="a5">
    <w:name w:val="List Paragraph"/>
    <w:basedOn w:val="Standard"/>
    <w:rsid w:val="00076242"/>
    <w:pPr>
      <w:ind w:left="720"/>
    </w:pPr>
  </w:style>
  <w:style w:type="paragraph" w:customStyle="1" w:styleId="11">
    <w:name w:val="Абзац списка1"/>
    <w:basedOn w:val="Standard"/>
    <w:rsid w:val="00076242"/>
    <w:pPr>
      <w:ind w:left="720"/>
    </w:pPr>
  </w:style>
  <w:style w:type="paragraph" w:customStyle="1" w:styleId="TableContents">
    <w:name w:val="Table Contents"/>
    <w:basedOn w:val="Standard"/>
    <w:rsid w:val="00076242"/>
    <w:pPr>
      <w:suppressLineNumbers/>
    </w:pPr>
  </w:style>
  <w:style w:type="paragraph" w:customStyle="1" w:styleId="TableHeading">
    <w:name w:val="Table Heading"/>
    <w:basedOn w:val="TableContents"/>
    <w:rsid w:val="00076242"/>
    <w:pPr>
      <w:jc w:val="center"/>
    </w:pPr>
    <w:rPr>
      <w:b/>
      <w:bCs/>
    </w:rPr>
  </w:style>
  <w:style w:type="character" w:customStyle="1" w:styleId="ListLabel2">
    <w:name w:val="ListLabel 2"/>
    <w:rsid w:val="00076242"/>
    <w:rPr>
      <w:rFonts w:cs="Courier New"/>
    </w:rPr>
  </w:style>
  <w:style w:type="character" w:customStyle="1" w:styleId="ListLabel1">
    <w:name w:val="ListLabel 1"/>
    <w:rsid w:val="00076242"/>
    <w:rPr>
      <w:rFonts w:cs="Symbol"/>
    </w:rPr>
  </w:style>
  <w:style w:type="character" w:customStyle="1" w:styleId="Internetlink">
    <w:name w:val="Internet link"/>
    <w:rsid w:val="00076242"/>
    <w:rPr>
      <w:color w:val="000080"/>
      <w:u w:val="single"/>
    </w:rPr>
  </w:style>
  <w:style w:type="character" w:customStyle="1" w:styleId="BulletSymbols">
    <w:name w:val="Bullet Symbols"/>
    <w:rsid w:val="0007624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76242"/>
  </w:style>
  <w:style w:type="numbering" w:customStyle="1" w:styleId="WWNum18">
    <w:name w:val="WWNum18"/>
    <w:basedOn w:val="a2"/>
    <w:rsid w:val="00076242"/>
  </w:style>
  <w:style w:type="numbering" w:customStyle="1" w:styleId="WWNum10">
    <w:name w:val="WWNum10"/>
    <w:basedOn w:val="a2"/>
    <w:rsid w:val="00076242"/>
  </w:style>
  <w:style w:type="numbering" w:customStyle="1" w:styleId="WWNum13">
    <w:name w:val="WWNum13"/>
    <w:basedOn w:val="a2"/>
    <w:rsid w:val="00076242"/>
  </w:style>
  <w:style w:type="numbering" w:customStyle="1" w:styleId="WWNum14">
    <w:name w:val="WWNum14"/>
    <w:basedOn w:val="a2"/>
    <w:rsid w:val="00076242"/>
  </w:style>
  <w:style w:type="numbering" w:customStyle="1" w:styleId="WWNum15">
    <w:name w:val="WWNum15"/>
    <w:basedOn w:val="a2"/>
    <w:rsid w:val="00076242"/>
  </w:style>
  <w:style w:type="numbering" w:customStyle="1" w:styleId="WWNum16">
    <w:name w:val="WWNum16"/>
    <w:basedOn w:val="a2"/>
    <w:rsid w:val="00076242"/>
  </w:style>
  <w:style w:type="numbering" w:customStyle="1" w:styleId="WWNum17">
    <w:name w:val="WWNum17"/>
    <w:basedOn w:val="a2"/>
    <w:rsid w:val="00076242"/>
  </w:style>
  <w:style w:type="numbering" w:customStyle="1" w:styleId="WWNum19">
    <w:name w:val="WWNum19"/>
    <w:basedOn w:val="a2"/>
    <w:rsid w:val="00076242"/>
  </w:style>
  <w:style w:type="numbering" w:customStyle="1" w:styleId="WWNum20">
    <w:name w:val="WWNum20"/>
    <w:basedOn w:val="a2"/>
    <w:rsid w:val="00076242"/>
  </w:style>
  <w:style w:type="numbering" w:customStyle="1" w:styleId="WWNum21">
    <w:name w:val="WWNum21"/>
    <w:basedOn w:val="a2"/>
    <w:rsid w:val="00076242"/>
  </w:style>
  <w:style w:type="numbering" w:customStyle="1" w:styleId="WWNum1">
    <w:name w:val="WWNum1"/>
    <w:basedOn w:val="a2"/>
    <w:rsid w:val="00076242"/>
  </w:style>
  <w:style w:type="numbering" w:customStyle="1" w:styleId="WWNum2">
    <w:name w:val="WWNum2"/>
    <w:basedOn w:val="a2"/>
    <w:rsid w:val="00076242"/>
  </w:style>
  <w:style w:type="numbering" w:customStyle="1" w:styleId="WWNum29">
    <w:name w:val="WWNum29"/>
    <w:basedOn w:val="a2"/>
    <w:rsid w:val="00076242"/>
  </w:style>
  <w:style w:type="numbering" w:customStyle="1" w:styleId="WWNum30">
    <w:name w:val="WWNum30"/>
    <w:basedOn w:val="a2"/>
    <w:rsid w:val="00076242"/>
  </w:style>
  <w:style w:type="numbering" w:customStyle="1" w:styleId="WWNum31">
    <w:name w:val="WWNum31"/>
    <w:basedOn w:val="a2"/>
    <w:rsid w:val="00076242"/>
  </w:style>
  <w:style w:type="numbering" w:customStyle="1" w:styleId="WWNum32">
    <w:name w:val="WWNum32"/>
    <w:basedOn w:val="a2"/>
    <w:rsid w:val="00076242"/>
  </w:style>
  <w:style w:type="numbering" w:customStyle="1" w:styleId="WWNum33">
    <w:name w:val="WWNum33"/>
    <w:basedOn w:val="a2"/>
    <w:rsid w:val="00076242"/>
  </w:style>
  <w:style w:type="numbering" w:customStyle="1" w:styleId="WWNum34">
    <w:name w:val="WWNum34"/>
    <w:basedOn w:val="a2"/>
    <w:rsid w:val="00076242"/>
  </w:style>
  <w:style w:type="numbering" w:customStyle="1" w:styleId="WWNum26">
    <w:name w:val="WWNum26"/>
    <w:basedOn w:val="a2"/>
    <w:rsid w:val="00076242"/>
  </w:style>
  <w:style w:type="numbering" w:customStyle="1" w:styleId="WWNum27">
    <w:name w:val="WWNum27"/>
    <w:basedOn w:val="a2"/>
    <w:rsid w:val="00076242"/>
  </w:style>
  <w:style w:type="numbering" w:customStyle="1" w:styleId="WWNum28">
    <w:name w:val="WWNum28"/>
    <w:basedOn w:val="a2"/>
    <w:rsid w:val="00076242"/>
  </w:style>
  <w:style w:type="numbering" w:customStyle="1" w:styleId="WWNum23">
    <w:name w:val="WWNum23"/>
    <w:basedOn w:val="a2"/>
    <w:rsid w:val="00076242"/>
  </w:style>
  <w:style w:type="numbering" w:customStyle="1" w:styleId="WWNum24">
    <w:name w:val="WWNum24"/>
    <w:basedOn w:val="a2"/>
    <w:rsid w:val="00076242"/>
  </w:style>
  <w:style w:type="numbering" w:customStyle="1" w:styleId="WWNum25">
    <w:name w:val="WWNum25"/>
    <w:basedOn w:val="a2"/>
    <w:rsid w:val="00076242"/>
  </w:style>
  <w:style w:type="numbering" w:customStyle="1" w:styleId="WWNum3">
    <w:name w:val="WWNum3"/>
    <w:basedOn w:val="a2"/>
    <w:rsid w:val="00076242"/>
  </w:style>
  <w:style w:type="numbering" w:customStyle="1" w:styleId="WWNum4">
    <w:name w:val="WWNum4"/>
    <w:basedOn w:val="a2"/>
    <w:rsid w:val="00076242"/>
  </w:style>
  <w:style w:type="numbering" w:customStyle="1" w:styleId="WWNum5">
    <w:name w:val="WWNum5"/>
    <w:basedOn w:val="a2"/>
    <w:rsid w:val="00076242"/>
  </w:style>
  <w:style w:type="numbering" w:customStyle="1" w:styleId="WWNum6">
    <w:name w:val="WWNum6"/>
    <w:basedOn w:val="a2"/>
    <w:rsid w:val="00076242"/>
  </w:style>
  <w:style w:type="numbering" w:customStyle="1" w:styleId="WWNum7">
    <w:name w:val="WWNum7"/>
    <w:basedOn w:val="a2"/>
    <w:rsid w:val="00076242"/>
  </w:style>
  <w:style w:type="numbering" w:customStyle="1" w:styleId="WWNum8">
    <w:name w:val="WWNum8"/>
    <w:basedOn w:val="a2"/>
    <w:rsid w:val="00076242"/>
  </w:style>
  <w:style w:type="numbering" w:customStyle="1" w:styleId="WWNum9">
    <w:name w:val="WWNum9"/>
    <w:basedOn w:val="a2"/>
    <w:rsid w:val="00076242"/>
  </w:style>
  <w:style w:type="character" w:styleId="a6">
    <w:name w:val="annotation reference"/>
    <w:basedOn w:val="a0"/>
    <w:uiPriority w:val="99"/>
    <w:semiHidden/>
    <w:unhideWhenUsed/>
    <w:rsid w:val="00282D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2DBF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2DBF"/>
    <w:rPr>
      <w:rFonts w:cs="Mangal"/>
      <w:sz w:val="20"/>
      <w:szCs w:val="18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2D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2DBF"/>
    <w:rPr>
      <w:rFonts w:cs="Mangal"/>
      <w:b/>
      <w:bCs/>
      <w:sz w:val="20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82DBF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BF"/>
    <w:rPr>
      <w:rFonts w:ascii="Tahoma" w:hAnsi="Tahoma" w:cs="Mangal"/>
      <w:sz w:val="16"/>
      <w:szCs w:val="14"/>
    </w:rPr>
  </w:style>
  <w:style w:type="character" w:customStyle="1" w:styleId="10">
    <w:name w:val="Заголовок 1 Знак"/>
    <w:basedOn w:val="a0"/>
    <w:link w:val="1"/>
    <w:uiPriority w:val="9"/>
    <w:rsid w:val="00282DB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 w:bidi="ar-SA"/>
    </w:rPr>
  </w:style>
  <w:style w:type="table" w:styleId="ad">
    <w:name w:val="Table Grid"/>
    <w:basedOn w:val="a1"/>
    <w:uiPriority w:val="59"/>
    <w:rsid w:val="00583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"/>
    <w:basedOn w:val="a"/>
    <w:rsid w:val="007E4699"/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ae">
    <w:name w:val="Без интервала Знак"/>
    <w:link w:val="af"/>
    <w:uiPriority w:val="99"/>
    <w:locked/>
    <w:rsid w:val="0031115E"/>
    <w:rPr>
      <w:rFonts w:ascii="Cambria" w:hAnsi="Cambria"/>
      <w:lang w:val="en-US"/>
    </w:rPr>
  </w:style>
  <w:style w:type="paragraph" w:styleId="af">
    <w:name w:val="No Spacing"/>
    <w:basedOn w:val="a"/>
    <w:link w:val="ae"/>
    <w:uiPriority w:val="99"/>
    <w:qFormat/>
    <w:rsid w:val="0031115E"/>
    <w:rPr>
      <w:rFonts w:ascii="Cambria" w:hAnsi="Cambria"/>
      <w:lang w:val="en-US"/>
    </w:rPr>
  </w:style>
  <w:style w:type="character" w:styleId="af0">
    <w:name w:val="Hyperlink"/>
    <w:basedOn w:val="a0"/>
    <w:uiPriority w:val="99"/>
    <w:unhideWhenUsed/>
    <w:rsid w:val="00707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eor2008/" TargetMode="External"/><Relationship Id="rId13" Type="http://schemas.openxmlformats.org/officeDocument/2006/relationships/hyperlink" Target="https://center-razv.edu.yar.ru/docs/kompleks_psih_programm.pdf" TargetMode="External"/><Relationship Id="rId18" Type="http://schemas.openxmlformats.org/officeDocument/2006/relationships/hyperlink" Target="http://www.informika.ru/text/goscom/dokum/doc99/" TargetMode="External"/><Relationship Id="rId26" Type="http://schemas.openxmlformats.org/officeDocument/2006/relationships/hyperlink" Target="http://www.ict.edu.ru/eor200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atalog.iot.ru/index.php?cat=1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phis.org.ru/education/saity.shtml" TargetMode="External"/><Relationship Id="rId17" Type="http://schemas.openxmlformats.org/officeDocument/2006/relationships/hyperlink" Target="http://www.informika.ru/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deks.net/" TargetMode="External"/><Relationship Id="rId20" Type="http://schemas.openxmlformats.org/officeDocument/2006/relationships/hyperlink" Target="http://www.edu.ru/db/portal/sites/res_page.htm" TargetMode="External"/><Relationship Id="rId29" Type="http://schemas.openxmlformats.org/officeDocument/2006/relationships/hyperlink" Target="http://www.phis.org.ru/education/saity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center.fio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mt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.gov.ru/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http://www.center.fio.ru/" TargetMode="External"/><Relationship Id="rId10" Type="http://schemas.openxmlformats.org/officeDocument/2006/relationships/hyperlink" Target="http://xn--80awhdgm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www.vschool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holm.ru/" TargetMode="External"/><Relationship Id="rId14" Type="http://schemas.openxmlformats.org/officeDocument/2006/relationships/hyperlink" Target="http://ext.spb.ru/faq/3290-korrekchionno-razvivaushaj-rabota.pdf" TargetMode="External"/><Relationship Id="rId22" Type="http://schemas.openxmlformats.org/officeDocument/2006/relationships/hyperlink" Target="http://gramota.ru/" TargetMode="External"/><Relationship Id="rId27" Type="http://schemas.openxmlformats.org/officeDocument/2006/relationships/hyperlink" Target="http://www.school.holm.ru/" TargetMode="External"/><Relationship Id="rId30" Type="http://schemas.openxmlformats.org/officeDocument/2006/relationships/hyperlink" Target="http://www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</dc:creator>
  <cp:lastModifiedBy>Ильева Елена Михайловна</cp:lastModifiedBy>
  <cp:revision>16</cp:revision>
  <cp:lastPrinted>2018-11-30T11:57:00Z</cp:lastPrinted>
  <dcterms:created xsi:type="dcterms:W3CDTF">2018-11-30T11:51:00Z</dcterms:created>
  <dcterms:modified xsi:type="dcterms:W3CDTF">2018-12-07T08:21:00Z</dcterms:modified>
</cp:coreProperties>
</file>