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42" w:rsidRPr="00BF2442" w:rsidRDefault="00A4355B">
      <w:pPr>
        <w:rPr>
          <w:rFonts w:ascii="Times New Roman" w:hAnsi="Times New Roman" w:cs="Times New Roman"/>
          <w:b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 xml:space="preserve">                  Индивидуальный образовательный маршрут</w:t>
      </w:r>
    </w:p>
    <w:p w:rsidR="00A4355B" w:rsidRPr="00BF2442" w:rsidRDefault="00A4355B">
      <w:pPr>
        <w:rPr>
          <w:rFonts w:ascii="Times New Roman" w:hAnsi="Times New Roman" w:cs="Times New Roman"/>
          <w:b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 xml:space="preserve">Ребенка с ОВЗ по программе физкультурно-спортивной направленности </w:t>
      </w:r>
      <w:r w:rsidRPr="00460C9A"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A4355B" w:rsidRPr="00BF2442" w:rsidRDefault="00A4355B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  </w:t>
      </w:r>
      <w:r w:rsidRPr="00BF2442">
        <w:rPr>
          <w:rFonts w:ascii="Times New Roman" w:hAnsi="Times New Roman" w:cs="Times New Roman"/>
          <w:sz w:val="28"/>
          <w:szCs w:val="28"/>
        </w:rPr>
        <w:t>Девочка: Карасева Алина</w:t>
      </w:r>
      <w:r w:rsidR="00C05F4F" w:rsidRPr="00BF2442">
        <w:rPr>
          <w:rFonts w:ascii="Times New Roman" w:hAnsi="Times New Roman" w:cs="Times New Roman"/>
          <w:sz w:val="28"/>
          <w:szCs w:val="28"/>
        </w:rPr>
        <w:t xml:space="preserve"> Павловна.</w:t>
      </w:r>
    </w:p>
    <w:p w:rsidR="00A4355B" w:rsidRPr="00BF2442" w:rsidRDefault="00A4355B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Возраст 21.08.2005, 12 лет, 6 класс</w:t>
      </w:r>
    </w:p>
    <w:p w:rsidR="00A4355B" w:rsidRPr="00BF2442" w:rsidRDefault="00A4355B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Сведения о семье: папа, мама, младший брат.</w:t>
      </w:r>
    </w:p>
    <w:p w:rsidR="004319E7" w:rsidRPr="00BF2442" w:rsidRDefault="004319E7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Родители: Карасев Павел Петрович, Карасева Вера Игоревна.</w:t>
      </w:r>
    </w:p>
    <w:p w:rsidR="004319E7" w:rsidRPr="00BF2442" w:rsidRDefault="004319E7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Контакты: 89112468053</w:t>
      </w:r>
    </w:p>
    <w:p w:rsidR="004319E7" w:rsidRPr="00BF2442" w:rsidRDefault="004319E7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Тъютор: Иванова Ольга Семеновна 89210864235</w:t>
      </w:r>
    </w:p>
    <w:p w:rsidR="004319E7" w:rsidRPr="00BF2442" w:rsidRDefault="004319E7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Особенности физического развития (заключение мед</w:t>
      </w:r>
      <w:proofErr w:type="gramStart"/>
      <w:r w:rsidRPr="00BF24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4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2442">
        <w:rPr>
          <w:rFonts w:ascii="Times New Roman" w:hAnsi="Times New Roman" w:cs="Times New Roman"/>
          <w:sz w:val="28"/>
          <w:szCs w:val="28"/>
        </w:rPr>
        <w:t xml:space="preserve">омиссии): </w:t>
      </w:r>
      <w:r w:rsidR="00D261EE">
        <w:rPr>
          <w:rFonts w:ascii="Times New Roman" w:hAnsi="Times New Roman" w:cs="Times New Roman"/>
          <w:sz w:val="28"/>
          <w:szCs w:val="28"/>
        </w:rPr>
        <w:t>одно</w:t>
      </w:r>
      <w:r w:rsidRPr="00BF2442">
        <w:rPr>
          <w:rFonts w:ascii="Times New Roman" w:hAnsi="Times New Roman" w:cs="Times New Roman"/>
          <w:sz w:val="28"/>
          <w:szCs w:val="28"/>
        </w:rPr>
        <w:t xml:space="preserve">сторонняя хроническая </w:t>
      </w:r>
      <w:proofErr w:type="spellStart"/>
      <w:r w:rsidRPr="00BF2442">
        <w:rPr>
          <w:rFonts w:ascii="Times New Roman" w:hAnsi="Times New Roman" w:cs="Times New Roman"/>
          <w:sz w:val="28"/>
          <w:szCs w:val="28"/>
        </w:rPr>
        <w:t>сенсоневральная</w:t>
      </w:r>
      <w:proofErr w:type="spellEnd"/>
      <w:r w:rsidRPr="00BF2442">
        <w:rPr>
          <w:rFonts w:ascii="Times New Roman" w:hAnsi="Times New Roman" w:cs="Times New Roman"/>
          <w:sz w:val="28"/>
          <w:szCs w:val="28"/>
        </w:rPr>
        <w:t xml:space="preserve"> </w:t>
      </w:r>
      <w:r w:rsidRPr="00460C9A">
        <w:rPr>
          <w:rFonts w:ascii="Times New Roman" w:hAnsi="Times New Roman" w:cs="Times New Roman"/>
          <w:sz w:val="28"/>
          <w:szCs w:val="28"/>
        </w:rPr>
        <w:t xml:space="preserve">тугоухость </w:t>
      </w:r>
      <w:r w:rsidRPr="00460C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442">
        <w:rPr>
          <w:rFonts w:ascii="Times New Roman" w:hAnsi="Times New Roman" w:cs="Times New Roman"/>
          <w:sz w:val="28"/>
          <w:szCs w:val="28"/>
        </w:rPr>
        <w:t xml:space="preserve"> степени. Логопедическое заключение: ОНР у слабослышащего ребенка, имеет статус «ребенок-инвалид» по слуху до июля 2020 года.</w:t>
      </w:r>
    </w:p>
    <w:p w:rsidR="004319E7" w:rsidRPr="00BF2442" w:rsidRDefault="004319E7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 xml:space="preserve">Группа здоровья: </w:t>
      </w:r>
      <w:r w:rsidRPr="00460C9A">
        <w:rPr>
          <w:rFonts w:ascii="Times New Roman" w:hAnsi="Times New Roman" w:cs="Times New Roman"/>
          <w:sz w:val="28"/>
          <w:szCs w:val="28"/>
        </w:rPr>
        <w:t>имеет основную группу здоровья по физкультуре.</w:t>
      </w:r>
    </w:p>
    <w:p w:rsidR="004319E7" w:rsidRPr="00BF2442" w:rsidRDefault="004319E7" w:rsidP="0005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Особенности психического развития:</w:t>
      </w:r>
    </w:p>
    <w:p w:rsidR="004319E7" w:rsidRPr="00BF2442" w:rsidRDefault="00B40BF3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1.</w:t>
      </w:r>
      <w:r w:rsidR="004319E7" w:rsidRPr="00BF2442">
        <w:rPr>
          <w:rFonts w:ascii="Times New Roman" w:hAnsi="Times New Roman" w:cs="Times New Roman"/>
          <w:b/>
          <w:sz w:val="28"/>
          <w:szCs w:val="28"/>
        </w:rPr>
        <w:t>Познавательная сфера:</w:t>
      </w:r>
      <w:r w:rsidR="004319E7" w:rsidRPr="00BF2442">
        <w:rPr>
          <w:rFonts w:ascii="Times New Roman" w:hAnsi="Times New Roman" w:cs="Times New Roman"/>
          <w:sz w:val="28"/>
          <w:szCs w:val="28"/>
        </w:rPr>
        <w:t xml:space="preserve"> Данные психологического обследования свидетельствуют, что девочка имеет средние</w:t>
      </w:r>
      <w:r w:rsidRPr="00BF2442">
        <w:rPr>
          <w:rFonts w:ascii="Times New Roman" w:hAnsi="Times New Roman" w:cs="Times New Roman"/>
          <w:sz w:val="28"/>
          <w:szCs w:val="28"/>
        </w:rPr>
        <w:t xml:space="preserve"> интеллектуальные показатели, однако, уровень развития наглядно-образной памяти высокий. Не испытывает трудности при разучивании новых упражнений, хорошо ориентируется в пространстве. Уровень развития речи ограниченный.  Самоконтроль средний. Работоспособность и утомляемость средняя.</w:t>
      </w:r>
    </w:p>
    <w:p w:rsidR="00B40BF3" w:rsidRPr="00BF2442" w:rsidRDefault="00B40BF3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2. Эмоционально-волевая сфера:</w:t>
      </w:r>
      <w:r w:rsidRPr="00BF2442">
        <w:rPr>
          <w:rFonts w:ascii="Times New Roman" w:hAnsi="Times New Roman" w:cs="Times New Roman"/>
          <w:sz w:val="28"/>
          <w:szCs w:val="28"/>
        </w:rPr>
        <w:t xml:space="preserve"> не конфликтная, прислушивается к мнению старших, не плаксива. Поручения и инструкции к </w:t>
      </w:r>
      <w:r w:rsidR="00C05F4F" w:rsidRPr="00BF2442">
        <w:rPr>
          <w:rFonts w:ascii="Times New Roman" w:hAnsi="Times New Roman" w:cs="Times New Roman"/>
          <w:sz w:val="28"/>
          <w:szCs w:val="28"/>
        </w:rPr>
        <w:t>действию от педагога выполняет.</w:t>
      </w:r>
    </w:p>
    <w:p w:rsidR="00C05F4F" w:rsidRPr="00BF2442" w:rsidRDefault="00C05F4F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 xml:space="preserve">3. Поведенческая сфера: </w:t>
      </w:r>
      <w:r w:rsidRPr="00BF2442">
        <w:rPr>
          <w:rFonts w:ascii="Times New Roman" w:hAnsi="Times New Roman" w:cs="Times New Roman"/>
          <w:sz w:val="28"/>
          <w:szCs w:val="28"/>
        </w:rPr>
        <w:t>Высокая социальная ориентировка. Всегда опрятный внешний вид. Соблюдает личную гигиену девушки. Активно участвует в соревнованиях.</w:t>
      </w:r>
    </w:p>
    <w:p w:rsidR="00C05F4F" w:rsidRPr="00BF2442" w:rsidRDefault="00C05F4F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 xml:space="preserve">Рекомендации ПМПК: </w:t>
      </w:r>
      <w:r w:rsidR="008F4AF3" w:rsidRPr="00BF2442">
        <w:rPr>
          <w:rFonts w:ascii="Times New Roman" w:hAnsi="Times New Roman" w:cs="Times New Roman"/>
          <w:sz w:val="28"/>
          <w:szCs w:val="28"/>
        </w:rPr>
        <w:t xml:space="preserve">По результатам комплексного обследования сделано заключение о возможности регулярного посещения ребенком общей группы детей. </w:t>
      </w:r>
      <w:r w:rsidRPr="00BF2442">
        <w:rPr>
          <w:rFonts w:ascii="Times New Roman" w:hAnsi="Times New Roman" w:cs="Times New Roman"/>
          <w:sz w:val="28"/>
          <w:szCs w:val="28"/>
        </w:rPr>
        <w:t xml:space="preserve">Продолжить обучение и воспитание по адаптированной общеобразовательной программе для детей с нарушениями речи. Психолого- педагогическое сопровождение в условиях О.У. Наблюдение у невролога. Занятия с </w:t>
      </w:r>
      <w:r w:rsidR="008F4AF3" w:rsidRPr="00BF2442">
        <w:rPr>
          <w:rFonts w:ascii="Times New Roman" w:hAnsi="Times New Roman" w:cs="Times New Roman"/>
          <w:sz w:val="28"/>
          <w:szCs w:val="28"/>
        </w:rPr>
        <w:t>логопедом и педагогом- психологом.</w:t>
      </w:r>
    </w:p>
    <w:p w:rsidR="008F4AF3" w:rsidRPr="00BF2442" w:rsidRDefault="008F4AF3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ИПРА: </w:t>
      </w:r>
      <w:r w:rsidR="00C84A27" w:rsidRPr="00BF2442">
        <w:rPr>
          <w:rFonts w:ascii="Times New Roman" w:hAnsi="Times New Roman" w:cs="Times New Roman"/>
          <w:sz w:val="28"/>
          <w:szCs w:val="28"/>
        </w:rPr>
        <w:t xml:space="preserve">Индивидуальной программы реабилитации и </w:t>
      </w:r>
      <w:proofErr w:type="spellStart"/>
      <w:r w:rsidR="00C84A27" w:rsidRPr="00BF24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84A27" w:rsidRPr="00BF2442">
        <w:rPr>
          <w:rFonts w:ascii="Times New Roman" w:hAnsi="Times New Roman" w:cs="Times New Roman"/>
          <w:sz w:val="28"/>
          <w:szCs w:val="28"/>
        </w:rPr>
        <w:t xml:space="preserve"> ребенка-инвалида не требуется. </w:t>
      </w:r>
      <w:r w:rsidRPr="00BF2442">
        <w:rPr>
          <w:rFonts w:ascii="Times New Roman" w:hAnsi="Times New Roman" w:cs="Times New Roman"/>
          <w:sz w:val="28"/>
          <w:szCs w:val="28"/>
        </w:rPr>
        <w:t>Рекомендовано: занятия 2 раза в неделю по развитию речи.</w:t>
      </w:r>
    </w:p>
    <w:p w:rsidR="008F4AF3" w:rsidRPr="00BF2442" w:rsidRDefault="008F4AF3" w:rsidP="0005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Рекомендации специалистов:</w:t>
      </w:r>
    </w:p>
    <w:p w:rsidR="008F4AF3" w:rsidRPr="00BF2442" w:rsidRDefault="008F4AF3" w:rsidP="0005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8F4AF3" w:rsidRPr="00BF2442" w:rsidRDefault="008F4AF3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Приемы логопедической работы со слабослышащим ребенком: громкое и отчетливое произнесение, привлечение внимания ребенка к артикуляции говорящего. Опора на зрительное представление артикуляции звука</w:t>
      </w:r>
      <w:r w:rsidR="00AE029F" w:rsidRPr="00BF2442">
        <w:rPr>
          <w:rFonts w:ascii="Times New Roman" w:hAnsi="Times New Roman" w:cs="Times New Roman"/>
          <w:sz w:val="28"/>
          <w:szCs w:val="28"/>
        </w:rPr>
        <w:t>. Дифференциация звуков.</w:t>
      </w:r>
    </w:p>
    <w:p w:rsidR="00AE029F" w:rsidRPr="00BF2442" w:rsidRDefault="00AE029F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>Рекомендации: занятия с логопедом 3 раза в неделю по 30 минут.</w:t>
      </w:r>
    </w:p>
    <w:p w:rsidR="003562A3" w:rsidRPr="00BF2442" w:rsidRDefault="00AE029F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BF24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62A3" w:rsidRPr="00BF2442" w:rsidRDefault="003562A3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 xml:space="preserve">1. Создание </w:t>
      </w:r>
      <w:proofErr w:type="spellStart"/>
      <w:proofErr w:type="gramStart"/>
      <w:r w:rsidRPr="00BF244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BF2442">
        <w:rPr>
          <w:rFonts w:ascii="Times New Roman" w:hAnsi="Times New Roman" w:cs="Times New Roman"/>
          <w:sz w:val="28"/>
          <w:szCs w:val="28"/>
        </w:rPr>
        <w:t>-речевой</w:t>
      </w:r>
      <w:proofErr w:type="gramEnd"/>
      <w:r w:rsidRPr="00BF2442">
        <w:rPr>
          <w:rFonts w:ascii="Times New Roman" w:hAnsi="Times New Roman" w:cs="Times New Roman"/>
          <w:sz w:val="28"/>
          <w:szCs w:val="28"/>
        </w:rPr>
        <w:t xml:space="preserve"> среды, необходимой не только для формирования речи учащихся и осознания результатов овладения ею детьми, но и развития их личностных качеств.</w:t>
      </w:r>
    </w:p>
    <w:p w:rsidR="003562A3" w:rsidRPr="00BF2442" w:rsidRDefault="003562A3" w:rsidP="00051FC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F244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BF2442">
        <w:rPr>
          <w:rFonts w:ascii="Times New Roman" w:hAnsi="Times New Roman" w:cs="Times New Roman"/>
          <w:sz w:val="28"/>
          <w:szCs w:val="28"/>
        </w:rPr>
        <w:t>-речевая среда предполагает: создание условий, обеспечивающих постоянное восприятие учащимися с нарушением слуха речи окружающих с помощью различных типов звукоусиливающей аппаратуры; постоянное мотивированное речевое общение с детьми с нарушением слуха; использование естественных и специально созданных ситуаций, стимулирующих общение детей; использование устной речи как ведущей при общении с глухими и слабослышащими детьми педагогов, слышащих родителей, родственников, знакомых.</w:t>
      </w:r>
      <w:proofErr w:type="gramEnd"/>
    </w:p>
    <w:p w:rsidR="003F34F1" w:rsidRPr="00BF2442" w:rsidRDefault="003F34F1">
      <w:pPr>
        <w:rPr>
          <w:rFonts w:ascii="Times New Roman" w:hAnsi="Times New Roman" w:cs="Times New Roman"/>
          <w:b/>
          <w:sz w:val="28"/>
          <w:szCs w:val="28"/>
        </w:rPr>
      </w:pPr>
    </w:p>
    <w:p w:rsidR="00AE029F" w:rsidRPr="002719CF" w:rsidRDefault="00AE029F">
      <w:pPr>
        <w:rPr>
          <w:rFonts w:ascii="Times New Roman" w:hAnsi="Times New Roman" w:cs="Times New Roman"/>
          <w:b/>
          <w:sz w:val="28"/>
          <w:szCs w:val="28"/>
        </w:rPr>
      </w:pPr>
      <w:r w:rsidRPr="002719CF">
        <w:rPr>
          <w:rFonts w:ascii="Times New Roman" w:hAnsi="Times New Roman" w:cs="Times New Roman"/>
          <w:b/>
          <w:sz w:val="28"/>
          <w:szCs w:val="28"/>
        </w:rPr>
        <w:t>Программа «Волейбол» - 1-ый год обучения</w:t>
      </w:r>
    </w:p>
    <w:p w:rsidR="00AE029F" w:rsidRPr="002719CF" w:rsidRDefault="00AE029F">
      <w:pPr>
        <w:rPr>
          <w:rFonts w:ascii="Times New Roman" w:hAnsi="Times New Roman" w:cs="Times New Roman"/>
          <w:sz w:val="28"/>
          <w:szCs w:val="28"/>
        </w:rPr>
      </w:pPr>
      <w:r w:rsidRPr="002719CF">
        <w:rPr>
          <w:rFonts w:ascii="Times New Roman" w:hAnsi="Times New Roman" w:cs="Times New Roman"/>
          <w:sz w:val="28"/>
          <w:szCs w:val="28"/>
        </w:rPr>
        <w:t>Срок реализации: 2016-2017 учебный год.</w:t>
      </w:r>
    </w:p>
    <w:p w:rsidR="00B15858" w:rsidRPr="002719CF" w:rsidRDefault="00AE02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CF">
        <w:rPr>
          <w:rFonts w:ascii="Times New Roman" w:hAnsi="Times New Roman" w:cs="Times New Roman"/>
          <w:b/>
          <w:sz w:val="28"/>
          <w:szCs w:val="28"/>
        </w:rPr>
        <w:t>Цель,</w:t>
      </w:r>
      <w:r w:rsidRPr="002719CF">
        <w:rPr>
          <w:rFonts w:ascii="Times New Roman" w:hAnsi="Times New Roman" w:cs="Times New Roman"/>
          <w:sz w:val="28"/>
          <w:szCs w:val="28"/>
        </w:rPr>
        <w:t xml:space="preserve"> которую необходимо достичь:</w:t>
      </w:r>
      <w:r w:rsidR="00B15858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9F" w:rsidRPr="002719CF" w:rsidRDefault="00B158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здоровому образу жизни через овладение навыками игры в волейбол.</w:t>
      </w:r>
    </w:p>
    <w:p w:rsidR="00051FC4" w:rsidRDefault="00AE029F" w:rsidP="00B15858">
      <w:pPr>
        <w:ind w:left="720"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858">
        <w:rPr>
          <w:b/>
          <w:sz w:val="28"/>
          <w:szCs w:val="28"/>
        </w:rPr>
        <w:t>Задачи:</w:t>
      </w:r>
      <w:r w:rsidR="00B15858" w:rsidRPr="00B15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15858" w:rsidRPr="00B15858" w:rsidRDefault="00B15858" w:rsidP="00B15858">
      <w:pPr>
        <w:ind w:left="720"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B15858" w:rsidRPr="00B15858" w:rsidRDefault="00B15858" w:rsidP="00A015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базовых знаний в области физической культуры.</w:t>
      </w:r>
    </w:p>
    <w:p w:rsidR="00B15858" w:rsidRPr="00B15858" w:rsidRDefault="00B15858" w:rsidP="00A015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в области гигиены, физиол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огии.</w:t>
      </w:r>
    </w:p>
    <w:p w:rsidR="00B15858" w:rsidRPr="00B15858" w:rsidRDefault="00B15858" w:rsidP="00A015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системы игры и комбинаций.</w:t>
      </w:r>
    </w:p>
    <w:p w:rsidR="00051FC4" w:rsidRDefault="00051FC4" w:rsidP="00A015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5858" w:rsidRPr="00B15858" w:rsidRDefault="00B15858" w:rsidP="00A0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B15858" w:rsidRPr="00B15858" w:rsidRDefault="00B15858" w:rsidP="00A01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различных жизненно важных двигательных умений и навыков.</w:t>
      </w:r>
    </w:p>
    <w:p w:rsidR="00B15858" w:rsidRPr="00B15858" w:rsidRDefault="00B15858" w:rsidP="00A01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развитие физических качеств, присущих человеку.</w:t>
      </w:r>
    </w:p>
    <w:p w:rsidR="00B15858" w:rsidRPr="00B15858" w:rsidRDefault="00B15858" w:rsidP="00A01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устойчивых мотивов и потребностей в бережном отношении к своему здоровью и физической кондиции,</w:t>
      </w:r>
    </w:p>
    <w:p w:rsidR="00B15858" w:rsidRPr="00B15858" w:rsidRDefault="00B15858" w:rsidP="00A0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B15858" w:rsidRPr="00B15858" w:rsidRDefault="00B15858" w:rsidP="00A01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систематических занятиях физическими упражнениями.</w:t>
      </w:r>
    </w:p>
    <w:p w:rsidR="00B15858" w:rsidRPr="00B15858" w:rsidRDefault="00B15858" w:rsidP="00A01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мужества и умения преодолевать трудности.</w:t>
      </w:r>
    </w:p>
    <w:p w:rsidR="00B15858" w:rsidRPr="00B15858" w:rsidRDefault="00B15858" w:rsidP="00A01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правильных взаимоотношений среди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858" w:rsidRPr="00B15858" w:rsidRDefault="00051FC4" w:rsidP="00A0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15858" w:rsidRPr="00B15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Оздоровительные:</w:t>
      </w:r>
    </w:p>
    <w:p w:rsidR="00B15858" w:rsidRPr="00B15858" w:rsidRDefault="00B15858" w:rsidP="00A015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сохранение здоровья, а также закаливание организма.</w:t>
      </w:r>
    </w:p>
    <w:p w:rsidR="00AE029F" w:rsidRDefault="00B15858" w:rsidP="00A015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5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телосложения и гармоническое развитие физиологических функций.</w:t>
      </w:r>
    </w:p>
    <w:p w:rsidR="003F7AB9" w:rsidRPr="003F7AB9" w:rsidRDefault="00051FC4" w:rsidP="00A0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1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7AB9" w:rsidRPr="003F7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о-развивающие</w:t>
      </w:r>
      <w:r w:rsidR="003F7AB9" w:rsidRPr="003F7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F7AB9" w:rsidRPr="003F7AB9" w:rsidRDefault="003F7AB9" w:rsidP="006C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способствующих освоению программы </w:t>
      </w:r>
      <w:r w:rsidR="006C21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речи (активное включение в групповую работу объединения по развитию коммуникативных и речевых навыков)</w:t>
      </w:r>
      <w:r w:rsidRPr="003F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FA" w:rsidRDefault="006C21FA" w:rsidP="00A01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442" w:rsidRDefault="00AE029F" w:rsidP="00A015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19CF">
        <w:rPr>
          <w:rFonts w:ascii="Times New Roman" w:hAnsi="Times New Roman" w:cs="Times New Roman"/>
          <w:b/>
          <w:sz w:val="28"/>
          <w:szCs w:val="28"/>
        </w:rPr>
        <w:t>Содержание(УТП):</w:t>
      </w:r>
      <w:r w:rsidR="00BF2442" w:rsidRPr="00B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29F" w:rsidRDefault="00BF2442" w:rsidP="00A015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программы – 144 часа в год, 2 раза в неделю по 2 часа.</w:t>
      </w:r>
    </w:p>
    <w:p w:rsidR="00BF2442" w:rsidRPr="00BF2442" w:rsidRDefault="00BF2442" w:rsidP="00A0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4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Учебный план   1 года обучения (</w:t>
      </w:r>
      <w:r w:rsidR="00051FC4" w:rsidRPr="00BF2442">
        <w:rPr>
          <w:rFonts w:ascii="Times New Roman" w:hAnsi="Times New Roman" w:cs="Times New Roman"/>
          <w:sz w:val="28"/>
          <w:szCs w:val="28"/>
        </w:rPr>
        <w:t>Карасева Алина</w:t>
      </w:r>
      <w:r w:rsidRPr="00B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F2442" w:rsidRPr="00BF2442" w:rsidRDefault="00BF2442" w:rsidP="00B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442" w:rsidRPr="00BF2442" w:rsidRDefault="00BF2442" w:rsidP="00B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418"/>
        <w:gridCol w:w="1559"/>
        <w:gridCol w:w="2126"/>
      </w:tblGrid>
      <w:tr w:rsidR="00BF2442" w:rsidRPr="00BF2442" w:rsidTr="00AE7644">
        <w:trPr>
          <w:cantSplit/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BF2442" w:rsidRPr="00BF2442" w:rsidTr="00AE7644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контроля</w:t>
            </w:r>
          </w:p>
        </w:tc>
      </w:tr>
      <w:tr w:rsidR="00BF2442" w:rsidRPr="00BF2442" w:rsidTr="00AE7644">
        <w:trPr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группы.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</w:tr>
      <w:tr w:rsidR="00BF2442" w:rsidRPr="00BF2442" w:rsidTr="00AE7644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охране труда.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</w:t>
            </w:r>
          </w:p>
        </w:tc>
      </w:tr>
      <w:tr w:rsidR="00BF2442" w:rsidRPr="00BF2442" w:rsidTr="00AE7644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сведения.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8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8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-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BF2442" w:rsidRPr="00BF2442" w:rsidTr="00AE7644">
        <w:trPr>
          <w:cantSplit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 специальная физическая подготовка.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58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BF2442" w:rsidRPr="00BF2442" w:rsidTr="00AE7644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 игры в волейбол.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BF2442" w:rsidRPr="00BF2442" w:rsidTr="00AE7644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игры, посещение соревнований.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</w:tr>
      <w:tr w:rsidR="00BF2442" w:rsidRPr="00BF2442" w:rsidTr="00AE7644"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BF2442" w:rsidRPr="00BF2442" w:rsidTr="00AE7644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BF2442" w:rsidRDefault="00BF2442" w:rsidP="00BF24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442" w:rsidRPr="00BF2442" w:rsidRDefault="00BF2442" w:rsidP="00BF24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07" w:rsidRPr="00821C07" w:rsidRDefault="00AE029F" w:rsidP="00821C0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CF">
        <w:rPr>
          <w:rFonts w:ascii="Times New Roman" w:hAnsi="Times New Roman" w:cs="Times New Roman"/>
          <w:b/>
          <w:sz w:val="28"/>
          <w:szCs w:val="28"/>
        </w:rPr>
        <w:t>Возможные формы деятельности:</w:t>
      </w:r>
      <w:r w:rsidR="00821C07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использование фронтальной, индивидуальной и групповой форм обучения.</w:t>
      </w:r>
    </w:p>
    <w:p w:rsidR="00821C07" w:rsidRPr="00821C07" w:rsidRDefault="00821C07" w:rsidP="00821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Фронтальная форма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подачу материала всему коллективу занимающихся.</w:t>
      </w:r>
    </w:p>
    <w:p w:rsidR="00821C07" w:rsidRPr="00821C07" w:rsidRDefault="00821C07" w:rsidP="00821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форма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подачу учебного материала каждому из обучающихся персонально таким образом, что позволяет, не уменьшая активности ученика, содействовать выработке навыков самостоятельной работы.</w:t>
      </w:r>
    </w:p>
    <w:p w:rsidR="00821C07" w:rsidRPr="00821C07" w:rsidRDefault="00821C07" w:rsidP="00821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работа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выполнять наиболее сложные и масштабные комбинации с наименьшими затратами энергии. В ходе групповой (2-3 человека) работы учащимся предоставляется возможность проявлять самостоятельность на основе взаимозаменяемости.</w:t>
      </w:r>
    </w:p>
    <w:p w:rsidR="00821C07" w:rsidRPr="00821C07" w:rsidRDefault="00821C07" w:rsidP="00821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предусматриваются следующие формы учебных занятий: </w:t>
      </w:r>
    </w:p>
    <w:p w:rsidR="00821C07" w:rsidRPr="00821C07" w:rsidRDefault="00821C07" w:rsidP="00821C0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занятие (сочетающее в себе объяснение и практическое выполнение), </w:t>
      </w:r>
    </w:p>
    <w:p w:rsidR="00821C07" w:rsidRPr="00821C07" w:rsidRDefault="00821C07" w:rsidP="00821C0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разбор игр мастеров высшей лиги, консультации, </w:t>
      </w:r>
    </w:p>
    <w:p w:rsidR="00821C07" w:rsidRPr="00821C07" w:rsidRDefault="00821C07" w:rsidP="00821C0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различных уровней: товарищеские, районные, городские встречи команд. </w:t>
      </w:r>
    </w:p>
    <w:p w:rsidR="00821C07" w:rsidRPr="00821C07" w:rsidRDefault="00821C07" w:rsidP="00821C0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упражнение под руководством педагога по закреплению определённых навыков, самостоятельные тренировки по совершенствованию умений и навыков, учебная игра. </w:t>
      </w:r>
    </w:p>
    <w:p w:rsidR="00AE029F" w:rsidRDefault="00AE029F">
      <w:pPr>
        <w:rPr>
          <w:sz w:val="28"/>
          <w:szCs w:val="28"/>
        </w:rPr>
      </w:pPr>
    </w:p>
    <w:p w:rsidR="00AE029F" w:rsidRPr="002719CF" w:rsidRDefault="00AE029F" w:rsidP="002719CF">
      <w:pPr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2719CF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года, </w:t>
      </w:r>
      <w:r w:rsidR="00051FC4" w:rsidRPr="00BF2442">
        <w:rPr>
          <w:rFonts w:ascii="Times New Roman" w:hAnsi="Times New Roman" w:cs="Times New Roman"/>
          <w:sz w:val="28"/>
          <w:szCs w:val="28"/>
        </w:rPr>
        <w:t>Карасева Алина</w:t>
      </w:r>
      <w:r w:rsidR="002719CF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спортивно-оздор</w:t>
      </w:r>
      <w:r w:rsid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 группе</w:t>
      </w:r>
      <w:r w:rsidR="002719CF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</w:t>
      </w:r>
      <w:r w:rsidR="002719CF" w:rsidRPr="00271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1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</w:t>
      </w:r>
      <w:r w:rsidR="002719CF" w:rsidRPr="0027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знать</w:t>
      </w:r>
      <w:r w:rsidR="002719CF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упрощенные правила волейбола, понятие о тактике игры, овладеть техникой перемещения игрока, стойкой волейболиста, научиться передачи мяча сверху и снизу, подачи мяча, приёму мяча, играть в волейбол по у</w:t>
      </w:r>
      <w:r w:rsid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прощённым правилам.</w:t>
      </w:r>
    </w:p>
    <w:p w:rsidR="00051FC4" w:rsidRDefault="00AE029F" w:rsidP="002719C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lastRenderedPageBreak/>
        <w:t>Результат по факту:</w:t>
      </w:r>
      <w:r w:rsidR="002719CF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учебного года, в секции волейбола следует проводить контрольные проверки физической и технической подготовленности.</w:t>
      </w:r>
      <w:r w:rsid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C4" w:rsidRPr="00BF2442">
        <w:rPr>
          <w:rFonts w:ascii="Times New Roman" w:hAnsi="Times New Roman" w:cs="Times New Roman"/>
          <w:sz w:val="28"/>
          <w:szCs w:val="28"/>
        </w:rPr>
        <w:t>Карасева Алина</w:t>
      </w:r>
      <w:r w:rsidR="00051FC4">
        <w:rPr>
          <w:rFonts w:ascii="Times New Roman" w:hAnsi="Times New Roman" w:cs="Times New Roman"/>
          <w:sz w:val="28"/>
          <w:szCs w:val="28"/>
        </w:rPr>
        <w:t xml:space="preserve"> достигла планируемых результатов.</w:t>
      </w:r>
    </w:p>
    <w:p w:rsidR="002719CF" w:rsidRDefault="002719CF" w:rsidP="002719C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предусматриваются следующие виды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вводный, текущий, </w:t>
      </w:r>
      <w:r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итоговый</w:t>
      </w:r>
      <w:r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завершения всей программы.</w:t>
      </w:r>
    </w:p>
    <w:p w:rsidR="00AE029F" w:rsidRPr="002719CF" w:rsidRDefault="002719CF" w:rsidP="002719C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9F" w:rsidRPr="00BF2442">
        <w:rPr>
          <w:rFonts w:ascii="Times New Roman" w:hAnsi="Times New Roman" w:cs="Times New Roman"/>
          <w:b/>
          <w:sz w:val="28"/>
          <w:szCs w:val="28"/>
        </w:rPr>
        <w:t>Мероприятия по социализации:</w:t>
      </w:r>
      <w:r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полной картины о приобретённых знаниях, умениях и навыках </w:t>
      </w:r>
      <w:r w:rsidR="00051FC4" w:rsidRPr="00BF2442">
        <w:rPr>
          <w:rFonts w:ascii="Times New Roman" w:hAnsi="Times New Roman" w:cs="Times New Roman"/>
          <w:sz w:val="28"/>
          <w:szCs w:val="28"/>
        </w:rPr>
        <w:t>Карасев</w:t>
      </w:r>
      <w:r w:rsidR="00051FC4">
        <w:rPr>
          <w:rFonts w:ascii="Times New Roman" w:hAnsi="Times New Roman" w:cs="Times New Roman"/>
          <w:sz w:val="28"/>
          <w:szCs w:val="28"/>
        </w:rPr>
        <w:t>ой</w:t>
      </w:r>
      <w:r w:rsidR="00051FC4" w:rsidRPr="00BF2442">
        <w:rPr>
          <w:rFonts w:ascii="Times New Roman" w:hAnsi="Times New Roman" w:cs="Times New Roman"/>
          <w:sz w:val="28"/>
          <w:szCs w:val="28"/>
        </w:rPr>
        <w:t xml:space="preserve"> Алин</w:t>
      </w:r>
      <w:r w:rsidR="00051FC4">
        <w:rPr>
          <w:rFonts w:ascii="Times New Roman" w:hAnsi="Times New Roman" w:cs="Times New Roman"/>
          <w:sz w:val="28"/>
          <w:szCs w:val="28"/>
        </w:rPr>
        <w:t>ы</w:t>
      </w:r>
      <w:r w:rsidR="00051FC4"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271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участвовать в соревнованиях различного уровня.</w:t>
      </w:r>
    </w:p>
    <w:p w:rsidR="00AE029F" w:rsidRPr="002719CF" w:rsidRDefault="00AE029F">
      <w:pPr>
        <w:rPr>
          <w:rFonts w:ascii="Times New Roman" w:hAnsi="Times New Roman" w:cs="Times New Roman"/>
          <w:sz w:val="28"/>
          <w:szCs w:val="28"/>
        </w:rPr>
      </w:pPr>
      <w:r w:rsidRPr="00BF2442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  <w:r w:rsidR="002719CF">
        <w:rPr>
          <w:b/>
          <w:sz w:val="28"/>
          <w:szCs w:val="28"/>
        </w:rPr>
        <w:t xml:space="preserve"> </w:t>
      </w:r>
      <w:r w:rsidR="002719CF" w:rsidRPr="002719CF">
        <w:rPr>
          <w:rFonts w:ascii="Times New Roman" w:hAnsi="Times New Roman" w:cs="Times New Roman"/>
          <w:sz w:val="28"/>
          <w:szCs w:val="28"/>
        </w:rPr>
        <w:t>Открытые занятия, ведение дневников, проведение родительских собраний. Дни открытых дверей. Выездные соревнования.</w:t>
      </w:r>
    </w:p>
    <w:p w:rsidR="00AE029F" w:rsidRDefault="00AE029F">
      <w:pPr>
        <w:rPr>
          <w:b/>
          <w:sz w:val="28"/>
          <w:szCs w:val="28"/>
        </w:rPr>
      </w:pPr>
    </w:p>
    <w:p w:rsidR="00AE029F" w:rsidRDefault="00AE029F">
      <w:pPr>
        <w:rPr>
          <w:b/>
          <w:sz w:val="28"/>
          <w:szCs w:val="28"/>
        </w:rPr>
      </w:pPr>
    </w:p>
    <w:p w:rsidR="00AE029F" w:rsidRDefault="00AE029F">
      <w:pPr>
        <w:rPr>
          <w:b/>
          <w:sz w:val="28"/>
          <w:szCs w:val="28"/>
        </w:rPr>
      </w:pPr>
    </w:p>
    <w:p w:rsidR="00AE029F" w:rsidRDefault="00AE029F">
      <w:pPr>
        <w:rPr>
          <w:b/>
          <w:sz w:val="28"/>
          <w:szCs w:val="28"/>
        </w:rPr>
      </w:pPr>
    </w:p>
    <w:p w:rsidR="00AE029F" w:rsidRDefault="00AE029F">
      <w:pPr>
        <w:rPr>
          <w:b/>
          <w:sz w:val="28"/>
          <w:szCs w:val="28"/>
        </w:rPr>
      </w:pPr>
    </w:p>
    <w:p w:rsidR="00AE029F" w:rsidRPr="00AE029F" w:rsidRDefault="00AE029F">
      <w:pPr>
        <w:rPr>
          <w:b/>
          <w:sz w:val="28"/>
          <w:szCs w:val="28"/>
        </w:rPr>
      </w:pPr>
    </w:p>
    <w:sectPr w:rsidR="00AE029F" w:rsidRPr="00AE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528"/>
    <w:multiLevelType w:val="hybridMultilevel"/>
    <w:tmpl w:val="5CFC9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EE6F76"/>
    <w:multiLevelType w:val="hybridMultilevel"/>
    <w:tmpl w:val="032C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46A"/>
    <w:multiLevelType w:val="hybridMultilevel"/>
    <w:tmpl w:val="B7C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F55"/>
    <w:multiLevelType w:val="hybridMultilevel"/>
    <w:tmpl w:val="8188E6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74394"/>
    <w:multiLevelType w:val="hybridMultilevel"/>
    <w:tmpl w:val="8188E6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266A7"/>
    <w:multiLevelType w:val="hybridMultilevel"/>
    <w:tmpl w:val="14E8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126C7A"/>
    <w:multiLevelType w:val="hybridMultilevel"/>
    <w:tmpl w:val="986E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21"/>
    <w:rsid w:val="00051FC4"/>
    <w:rsid w:val="00092F3C"/>
    <w:rsid w:val="002719CF"/>
    <w:rsid w:val="003562A3"/>
    <w:rsid w:val="003F34F1"/>
    <w:rsid w:val="003F7AB9"/>
    <w:rsid w:val="00424C42"/>
    <w:rsid w:val="004319E7"/>
    <w:rsid w:val="00460C9A"/>
    <w:rsid w:val="004F6369"/>
    <w:rsid w:val="005C2157"/>
    <w:rsid w:val="006C21FA"/>
    <w:rsid w:val="00821C07"/>
    <w:rsid w:val="008F4AF3"/>
    <w:rsid w:val="0094416F"/>
    <w:rsid w:val="009B3528"/>
    <w:rsid w:val="00A015F7"/>
    <w:rsid w:val="00A4355B"/>
    <w:rsid w:val="00AE029F"/>
    <w:rsid w:val="00B15858"/>
    <w:rsid w:val="00B40BF3"/>
    <w:rsid w:val="00BF2442"/>
    <w:rsid w:val="00C05F4F"/>
    <w:rsid w:val="00C84A27"/>
    <w:rsid w:val="00CA4321"/>
    <w:rsid w:val="00D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2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2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Ильева Елена Михайловна</cp:lastModifiedBy>
  <cp:revision>9</cp:revision>
  <dcterms:created xsi:type="dcterms:W3CDTF">2017-04-17T16:59:00Z</dcterms:created>
  <dcterms:modified xsi:type="dcterms:W3CDTF">2018-04-04T10:55:00Z</dcterms:modified>
</cp:coreProperties>
</file>